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A9A" w:rsidRDefault="00240A9A">
      <w:pPr>
        <w:rPr>
          <w:rFonts w:ascii="Calibri" w:hAnsi="Calibri"/>
          <w:b/>
          <w:sz w:val="32"/>
          <w:szCs w:val="32"/>
        </w:rPr>
      </w:pPr>
    </w:p>
    <w:p w:rsidR="00240A9A" w:rsidRDefault="00240A9A">
      <w:pPr>
        <w:rPr>
          <w:rFonts w:ascii="Calibri" w:hAnsi="Calibri"/>
          <w:b/>
          <w:sz w:val="32"/>
          <w:szCs w:val="32"/>
        </w:rPr>
      </w:pPr>
    </w:p>
    <w:p w:rsidR="00240A9A" w:rsidRDefault="00240A9A">
      <w:pPr>
        <w:rPr>
          <w:rFonts w:ascii="Calibri" w:hAnsi="Calibri"/>
          <w:b/>
          <w:sz w:val="32"/>
          <w:szCs w:val="32"/>
        </w:rPr>
      </w:pPr>
      <w:r>
        <w:rPr>
          <w:rFonts w:ascii="Calibri" w:hAnsi="Calibri"/>
          <w:b/>
          <w:sz w:val="32"/>
          <w:szCs w:val="32"/>
        </w:rPr>
        <w:t xml:space="preserve"> </w:t>
      </w:r>
    </w:p>
    <w:p w:rsidR="00240A9A" w:rsidRDefault="00240A9A">
      <w:pPr>
        <w:rPr>
          <w:rFonts w:ascii="Calibri" w:hAnsi="Calibri"/>
          <w:b/>
          <w:sz w:val="32"/>
          <w:szCs w:val="32"/>
        </w:rPr>
      </w:pPr>
    </w:p>
    <w:p w:rsidR="00240A9A" w:rsidRDefault="00240A9A">
      <w:pPr>
        <w:rPr>
          <w:rFonts w:ascii="Calibri" w:hAnsi="Calibri"/>
          <w:b/>
          <w:sz w:val="32"/>
          <w:szCs w:val="32"/>
        </w:rPr>
      </w:pPr>
    </w:p>
    <w:p w:rsidR="00240A9A" w:rsidRDefault="00240A9A">
      <w:pPr>
        <w:rPr>
          <w:rFonts w:ascii="Calibri" w:hAnsi="Calibri"/>
          <w:b/>
          <w:sz w:val="32"/>
          <w:szCs w:val="32"/>
        </w:rPr>
      </w:pPr>
      <w:r>
        <w:rPr>
          <w:noProof/>
          <w:lang w:val="en-CA" w:eastAsia="en-CA"/>
        </w:rPr>
        <w:drawing>
          <wp:anchor distT="0" distB="0" distL="114300" distR="114300" simplePos="0" relativeHeight="251658240" behindDoc="0" locked="0" layoutInCell="1" allowOverlap="1">
            <wp:simplePos x="0" y="0"/>
            <wp:positionH relativeFrom="margin">
              <wp:posOffset>1300480</wp:posOffset>
            </wp:positionH>
            <wp:positionV relativeFrom="margin">
              <wp:posOffset>1271905</wp:posOffset>
            </wp:positionV>
            <wp:extent cx="3886200" cy="3886200"/>
            <wp:effectExtent l="0" t="0" r="0" b="0"/>
            <wp:wrapSquare wrapText="bothSides"/>
            <wp:docPr id="1" name="Image 1" descr="ars_blue_prin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s_blue_print_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86200" cy="3886200"/>
                    </a:xfrm>
                    <a:prstGeom prst="rect">
                      <a:avLst/>
                    </a:prstGeom>
                    <a:noFill/>
                    <a:ln>
                      <a:noFill/>
                    </a:ln>
                  </pic:spPr>
                </pic:pic>
              </a:graphicData>
            </a:graphic>
          </wp:anchor>
        </w:drawing>
      </w:r>
    </w:p>
    <w:p w:rsidR="00240A9A" w:rsidRDefault="00240A9A">
      <w:pPr>
        <w:rPr>
          <w:rFonts w:ascii="Calibri" w:hAnsi="Calibri"/>
          <w:b/>
          <w:sz w:val="32"/>
          <w:szCs w:val="32"/>
        </w:rPr>
      </w:pPr>
    </w:p>
    <w:p w:rsidR="00240A9A" w:rsidRDefault="00240A9A">
      <w:pPr>
        <w:rPr>
          <w:rFonts w:ascii="Calibri" w:hAnsi="Calibri"/>
          <w:b/>
          <w:sz w:val="32"/>
          <w:szCs w:val="32"/>
        </w:rPr>
      </w:pPr>
    </w:p>
    <w:p w:rsidR="00240A9A" w:rsidRDefault="00240A9A">
      <w:pPr>
        <w:rPr>
          <w:rFonts w:ascii="Calibri" w:hAnsi="Calibri"/>
          <w:b/>
          <w:sz w:val="32"/>
          <w:szCs w:val="32"/>
        </w:rPr>
      </w:pPr>
    </w:p>
    <w:p w:rsidR="00240A9A" w:rsidRDefault="00240A9A">
      <w:pPr>
        <w:rPr>
          <w:rFonts w:ascii="Calibri" w:hAnsi="Calibri"/>
          <w:b/>
          <w:sz w:val="32"/>
          <w:szCs w:val="32"/>
        </w:rPr>
      </w:pPr>
    </w:p>
    <w:p w:rsidR="00240A9A" w:rsidRDefault="00240A9A">
      <w:pPr>
        <w:rPr>
          <w:rFonts w:ascii="Calibri" w:hAnsi="Calibri"/>
          <w:b/>
          <w:sz w:val="32"/>
          <w:szCs w:val="32"/>
        </w:rPr>
      </w:pPr>
    </w:p>
    <w:p w:rsidR="00240A9A" w:rsidRDefault="00240A9A">
      <w:pPr>
        <w:rPr>
          <w:rFonts w:ascii="Calibri" w:hAnsi="Calibri"/>
          <w:b/>
          <w:sz w:val="32"/>
          <w:szCs w:val="32"/>
        </w:rPr>
      </w:pPr>
    </w:p>
    <w:p w:rsidR="00240A9A" w:rsidRDefault="00240A9A">
      <w:pPr>
        <w:rPr>
          <w:rFonts w:ascii="Calibri" w:hAnsi="Calibri"/>
          <w:b/>
          <w:sz w:val="32"/>
          <w:szCs w:val="32"/>
        </w:rPr>
      </w:pPr>
    </w:p>
    <w:p w:rsidR="00240A9A" w:rsidRDefault="00240A9A">
      <w:pPr>
        <w:rPr>
          <w:rFonts w:ascii="Calibri" w:hAnsi="Calibri"/>
          <w:b/>
          <w:sz w:val="32"/>
          <w:szCs w:val="32"/>
        </w:rPr>
      </w:pPr>
    </w:p>
    <w:p w:rsidR="00240A9A" w:rsidRDefault="00240A9A">
      <w:pPr>
        <w:rPr>
          <w:rFonts w:ascii="Calibri" w:hAnsi="Calibri"/>
          <w:b/>
          <w:sz w:val="32"/>
          <w:szCs w:val="32"/>
        </w:rPr>
      </w:pPr>
    </w:p>
    <w:p w:rsidR="00240A9A" w:rsidRDefault="00240A9A">
      <w:pPr>
        <w:rPr>
          <w:rFonts w:ascii="Calibri" w:hAnsi="Calibri"/>
          <w:b/>
          <w:sz w:val="32"/>
          <w:szCs w:val="32"/>
        </w:rPr>
      </w:pPr>
    </w:p>
    <w:p w:rsidR="00240A9A" w:rsidRDefault="00240A9A">
      <w:pPr>
        <w:rPr>
          <w:rFonts w:ascii="Calibri" w:hAnsi="Calibri"/>
          <w:b/>
          <w:sz w:val="32"/>
          <w:szCs w:val="32"/>
        </w:rPr>
      </w:pPr>
    </w:p>
    <w:p w:rsidR="00240A9A" w:rsidRDefault="00240A9A">
      <w:pPr>
        <w:rPr>
          <w:rFonts w:ascii="Calibri" w:hAnsi="Calibri"/>
          <w:b/>
          <w:sz w:val="32"/>
          <w:szCs w:val="32"/>
        </w:rPr>
      </w:pPr>
    </w:p>
    <w:p w:rsidR="00240A9A" w:rsidRDefault="00240A9A">
      <w:pPr>
        <w:rPr>
          <w:rFonts w:ascii="Calibri" w:hAnsi="Calibri"/>
          <w:b/>
          <w:sz w:val="32"/>
          <w:szCs w:val="32"/>
        </w:rPr>
      </w:pPr>
    </w:p>
    <w:p w:rsidR="00240A9A" w:rsidRDefault="00240A9A">
      <w:pPr>
        <w:rPr>
          <w:rFonts w:ascii="Calibri" w:hAnsi="Calibri"/>
          <w:b/>
          <w:sz w:val="32"/>
          <w:szCs w:val="32"/>
        </w:rPr>
      </w:pPr>
    </w:p>
    <w:p w:rsidR="00240A9A" w:rsidRDefault="00240A9A">
      <w:pPr>
        <w:rPr>
          <w:rFonts w:ascii="Calibri" w:hAnsi="Calibri"/>
          <w:b/>
          <w:sz w:val="32"/>
          <w:szCs w:val="32"/>
        </w:rPr>
      </w:pPr>
    </w:p>
    <w:p w:rsidR="00240A9A" w:rsidRDefault="00240A9A">
      <w:pPr>
        <w:rPr>
          <w:rFonts w:ascii="Calibri" w:hAnsi="Calibri"/>
          <w:b/>
          <w:sz w:val="32"/>
          <w:szCs w:val="32"/>
        </w:rPr>
      </w:pPr>
    </w:p>
    <w:p w:rsidR="00240A9A" w:rsidRDefault="00240A9A">
      <w:pPr>
        <w:rPr>
          <w:rFonts w:ascii="Calibri" w:hAnsi="Calibri"/>
          <w:b/>
          <w:sz w:val="32"/>
          <w:szCs w:val="32"/>
        </w:rPr>
      </w:pPr>
    </w:p>
    <w:p w:rsidR="00240A9A" w:rsidRDefault="00240A9A">
      <w:pPr>
        <w:rPr>
          <w:rFonts w:ascii="Calibri" w:hAnsi="Calibri"/>
          <w:b/>
          <w:sz w:val="32"/>
          <w:szCs w:val="32"/>
        </w:rPr>
      </w:pPr>
    </w:p>
    <w:p w:rsidR="00240A9A" w:rsidRDefault="00240A9A">
      <w:pPr>
        <w:rPr>
          <w:rFonts w:ascii="Calibri" w:hAnsi="Calibri"/>
          <w:b/>
          <w:sz w:val="32"/>
          <w:szCs w:val="32"/>
        </w:rPr>
      </w:pPr>
    </w:p>
    <w:p w:rsidR="00240A9A" w:rsidRPr="00460801" w:rsidRDefault="00240A9A" w:rsidP="00240A9A">
      <w:pPr>
        <w:autoSpaceDE w:val="0"/>
        <w:autoSpaceDN w:val="0"/>
        <w:adjustRightInd w:val="0"/>
        <w:jc w:val="center"/>
        <w:rPr>
          <w:rFonts w:asciiTheme="majorHAnsi" w:hAnsiTheme="majorHAnsi" w:cstheme="majorHAnsi"/>
        </w:rPr>
      </w:pPr>
      <w:r w:rsidRPr="00460801">
        <w:rPr>
          <w:rFonts w:asciiTheme="majorHAnsi" w:hAnsiTheme="majorHAnsi" w:cstheme="majorHAnsi"/>
        </w:rPr>
        <w:t>ASSOCIATION RÉGIONALE</w:t>
      </w:r>
    </w:p>
    <w:p w:rsidR="00240A9A" w:rsidRPr="00460801" w:rsidRDefault="00240A9A" w:rsidP="00240A9A">
      <w:pPr>
        <w:autoSpaceDE w:val="0"/>
        <w:autoSpaceDN w:val="0"/>
        <w:adjustRightInd w:val="0"/>
        <w:jc w:val="center"/>
        <w:rPr>
          <w:rFonts w:asciiTheme="majorHAnsi" w:hAnsiTheme="majorHAnsi" w:cstheme="majorHAnsi"/>
        </w:rPr>
      </w:pPr>
      <w:r w:rsidRPr="00460801">
        <w:rPr>
          <w:rFonts w:asciiTheme="majorHAnsi" w:hAnsiTheme="majorHAnsi" w:cstheme="majorHAnsi"/>
        </w:rPr>
        <w:t>DE</w:t>
      </w:r>
    </w:p>
    <w:p w:rsidR="00240A9A" w:rsidRPr="00460801" w:rsidRDefault="00240A9A" w:rsidP="00240A9A">
      <w:pPr>
        <w:autoSpaceDE w:val="0"/>
        <w:autoSpaceDN w:val="0"/>
        <w:adjustRightInd w:val="0"/>
        <w:jc w:val="center"/>
        <w:rPr>
          <w:rFonts w:asciiTheme="majorHAnsi" w:hAnsiTheme="majorHAnsi" w:cstheme="majorHAnsi"/>
        </w:rPr>
      </w:pPr>
      <w:r w:rsidRPr="00460801">
        <w:rPr>
          <w:rFonts w:asciiTheme="majorHAnsi" w:hAnsiTheme="majorHAnsi" w:cstheme="majorHAnsi"/>
        </w:rPr>
        <w:t>SOCCER BOURASSA INC.</w:t>
      </w:r>
    </w:p>
    <w:p w:rsidR="00240A9A" w:rsidRPr="00460801" w:rsidRDefault="00240A9A" w:rsidP="00240A9A">
      <w:pPr>
        <w:autoSpaceDE w:val="0"/>
        <w:autoSpaceDN w:val="0"/>
        <w:adjustRightInd w:val="0"/>
        <w:jc w:val="center"/>
        <w:rPr>
          <w:rFonts w:asciiTheme="majorHAnsi" w:hAnsiTheme="majorHAnsi" w:cstheme="majorHAnsi"/>
        </w:rPr>
      </w:pPr>
    </w:p>
    <w:p w:rsidR="00240A9A" w:rsidRPr="00460801" w:rsidRDefault="006C08E5" w:rsidP="00240A9A">
      <w:pPr>
        <w:tabs>
          <w:tab w:val="left" w:pos="4380"/>
        </w:tabs>
        <w:jc w:val="center"/>
        <w:rPr>
          <w:rFonts w:asciiTheme="majorHAnsi" w:hAnsiTheme="majorHAnsi" w:cstheme="majorHAnsi"/>
        </w:rPr>
      </w:pPr>
      <w:bookmarkStart w:id="0" w:name="_Toc164598356"/>
      <w:bookmarkStart w:id="1" w:name="_Toc323210801"/>
      <w:r w:rsidRPr="00460801">
        <w:rPr>
          <w:rFonts w:asciiTheme="majorHAnsi" w:hAnsiTheme="majorHAnsi" w:cstheme="majorHAnsi"/>
        </w:rPr>
        <w:t>RÈGLEMENTS DE</w:t>
      </w:r>
      <w:r w:rsidR="00240A9A" w:rsidRPr="00460801">
        <w:rPr>
          <w:rFonts w:asciiTheme="majorHAnsi" w:hAnsiTheme="majorHAnsi" w:cstheme="majorHAnsi"/>
        </w:rPr>
        <w:t xml:space="preserve"> DISCIPLINE</w:t>
      </w:r>
      <w:bookmarkEnd w:id="0"/>
      <w:bookmarkEnd w:id="1"/>
    </w:p>
    <w:p w:rsidR="00240A9A" w:rsidRPr="00460801" w:rsidRDefault="00240A9A">
      <w:pPr>
        <w:rPr>
          <w:rFonts w:asciiTheme="majorHAnsi" w:hAnsiTheme="majorHAnsi" w:cstheme="majorHAnsi"/>
          <w:b/>
        </w:rPr>
      </w:pPr>
    </w:p>
    <w:p w:rsidR="00240A9A" w:rsidRPr="00460801" w:rsidRDefault="00240A9A">
      <w:pPr>
        <w:rPr>
          <w:rFonts w:asciiTheme="majorHAnsi" w:hAnsiTheme="majorHAnsi" w:cstheme="majorHAnsi"/>
          <w:b/>
        </w:rPr>
      </w:pPr>
    </w:p>
    <w:p w:rsidR="00240A9A" w:rsidRPr="00460801" w:rsidRDefault="00240A9A" w:rsidP="00240A9A">
      <w:pPr>
        <w:autoSpaceDE w:val="0"/>
        <w:autoSpaceDN w:val="0"/>
        <w:adjustRightInd w:val="0"/>
        <w:spacing w:line="360" w:lineRule="auto"/>
        <w:jc w:val="center"/>
        <w:rPr>
          <w:rFonts w:asciiTheme="majorHAnsi" w:hAnsiTheme="majorHAnsi" w:cstheme="majorHAnsi"/>
          <w:b/>
        </w:rPr>
      </w:pPr>
      <w:r w:rsidRPr="00460801">
        <w:rPr>
          <w:rFonts w:asciiTheme="majorHAnsi" w:hAnsiTheme="majorHAnsi" w:cstheme="majorHAnsi"/>
          <w:b/>
        </w:rPr>
        <w:tab/>
        <w:t xml:space="preserve">ARS BOURASSA RÈGLEMENTS DE DISCIPLINE </w:t>
      </w:r>
    </w:p>
    <w:p w:rsidR="00460801" w:rsidRPr="00A67CD9" w:rsidRDefault="00460801" w:rsidP="007167E4">
      <w:pPr>
        <w:pStyle w:val="TOC3"/>
      </w:pPr>
      <w:r w:rsidRPr="00A67CD9">
        <w:t>Amendés le 13 mai 2015</w:t>
      </w:r>
    </w:p>
    <w:p w:rsidR="00460801" w:rsidRDefault="00460801" w:rsidP="007167E4">
      <w:pPr>
        <w:pStyle w:val="TOC3"/>
      </w:pPr>
    </w:p>
    <w:p w:rsidR="007167E4" w:rsidRDefault="007167E4" w:rsidP="007167E4">
      <w:pPr>
        <w:pStyle w:val="TOC3"/>
      </w:pPr>
    </w:p>
    <w:p w:rsidR="007167E4" w:rsidRDefault="007167E4" w:rsidP="007167E4">
      <w:pPr>
        <w:pStyle w:val="TOC3"/>
      </w:pPr>
    </w:p>
    <w:p w:rsidR="00240A9A" w:rsidRPr="007167E4" w:rsidRDefault="00240A9A" w:rsidP="007167E4">
      <w:pPr>
        <w:pStyle w:val="TOC3"/>
      </w:pPr>
      <w:r w:rsidRPr="007167E4">
        <w:t>TABLE DES MATIÈRES</w:t>
      </w:r>
    </w:p>
    <w:p w:rsidR="00240A9A" w:rsidRDefault="00240A9A">
      <w:pPr>
        <w:rPr>
          <w:rFonts w:ascii="Calibri" w:hAnsi="Calibri" w:cs="Calibri"/>
          <w:b/>
        </w:rPr>
      </w:pPr>
    </w:p>
    <w:p w:rsidR="00460801" w:rsidRDefault="00460801">
      <w:pPr>
        <w:rPr>
          <w:rFonts w:ascii="Calibri" w:hAnsi="Calibri" w:cs="Calibri"/>
          <w:b/>
        </w:rPr>
      </w:pPr>
    </w:p>
    <w:p w:rsidR="00460801" w:rsidRPr="00460801" w:rsidRDefault="00460801" w:rsidP="00A67CD9">
      <w:pPr>
        <w:pStyle w:val="ListParagraph"/>
        <w:numPr>
          <w:ilvl w:val="0"/>
          <w:numId w:val="11"/>
        </w:numPr>
        <w:spacing w:before="100" w:beforeAutospacing="1" w:line="480" w:lineRule="auto"/>
        <w:ind w:left="714" w:hanging="357"/>
        <w:rPr>
          <w:rFonts w:ascii="Calibri" w:hAnsi="Calibri" w:cs="Calibri"/>
          <w:sz w:val="28"/>
          <w:szCs w:val="28"/>
        </w:rPr>
      </w:pPr>
      <w:r w:rsidRPr="00460801">
        <w:rPr>
          <w:rFonts w:ascii="Calibri" w:hAnsi="Calibri" w:cs="Calibri"/>
          <w:sz w:val="28"/>
          <w:szCs w:val="28"/>
        </w:rPr>
        <w:t>Préambule et interprétation</w:t>
      </w:r>
      <w:r w:rsidRPr="00460801">
        <w:rPr>
          <w:rFonts w:ascii="Calibri" w:hAnsi="Calibri" w:cs="Calibri"/>
          <w:sz w:val="28"/>
          <w:szCs w:val="28"/>
        </w:rPr>
        <w:tab/>
      </w:r>
      <w:r w:rsidRPr="00460801">
        <w:rPr>
          <w:rFonts w:ascii="Calibri" w:hAnsi="Calibri" w:cs="Calibri"/>
          <w:sz w:val="28"/>
          <w:szCs w:val="28"/>
        </w:rPr>
        <w:tab/>
      </w:r>
      <w:r w:rsidRPr="00460801">
        <w:rPr>
          <w:rFonts w:ascii="Calibri" w:hAnsi="Calibri" w:cs="Calibri"/>
          <w:sz w:val="28"/>
          <w:szCs w:val="28"/>
        </w:rPr>
        <w:tab/>
      </w:r>
      <w:r w:rsidRPr="00460801">
        <w:rPr>
          <w:rFonts w:ascii="Calibri" w:hAnsi="Calibri" w:cs="Calibri"/>
          <w:sz w:val="28"/>
          <w:szCs w:val="28"/>
        </w:rPr>
        <w:tab/>
      </w:r>
      <w:r w:rsidRPr="00460801">
        <w:rPr>
          <w:rFonts w:ascii="Calibri" w:hAnsi="Calibri" w:cs="Calibri"/>
          <w:sz w:val="28"/>
          <w:szCs w:val="28"/>
        </w:rPr>
        <w:tab/>
      </w:r>
      <w:r w:rsidRPr="00460801">
        <w:rPr>
          <w:rFonts w:ascii="Calibri" w:hAnsi="Calibri" w:cs="Calibri"/>
          <w:sz w:val="28"/>
          <w:szCs w:val="28"/>
        </w:rPr>
        <w:tab/>
      </w:r>
      <w:r w:rsidRPr="00460801">
        <w:rPr>
          <w:rFonts w:ascii="Calibri" w:hAnsi="Calibri" w:cs="Calibri"/>
          <w:sz w:val="28"/>
          <w:szCs w:val="28"/>
        </w:rPr>
        <w:tab/>
      </w:r>
      <w:r w:rsidRPr="00460801">
        <w:rPr>
          <w:rFonts w:ascii="Calibri" w:hAnsi="Calibri" w:cs="Calibri"/>
          <w:sz w:val="28"/>
          <w:szCs w:val="28"/>
        </w:rPr>
        <w:tab/>
        <w:t>3</w:t>
      </w:r>
    </w:p>
    <w:p w:rsidR="00460801" w:rsidRPr="00460801" w:rsidRDefault="00460801" w:rsidP="00A67CD9">
      <w:pPr>
        <w:pStyle w:val="ListParagraph"/>
        <w:numPr>
          <w:ilvl w:val="0"/>
          <w:numId w:val="11"/>
        </w:numPr>
        <w:spacing w:before="100" w:beforeAutospacing="1" w:line="480" w:lineRule="auto"/>
        <w:ind w:left="714" w:hanging="357"/>
        <w:rPr>
          <w:rFonts w:ascii="Calibri" w:hAnsi="Calibri" w:cs="Calibri"/>
          <w:sz w:val="28"/>
          <w:szCs w:val="28"/>
        </w:rPr>
      </w:pPr>
      <w:r w:rsidRPr="00460801">
        <w:rPr>
          <w:rFonts w:ascii="Calibri" w:hAnsi="Calibri" w:cs="Calibri"/>
          <w:sz w:val="28"/>
          <w:szCs w:val="28"/>
        </w:rPr>
        <w:t>Formation</w:t>
      </w:r>
      <w:r w:rsidRPr="00460801">
        <w:rPr>
          <w:rFonts w:ascii="Calibri" w:hAnsi="Calibri" w:cs="Calibri"/>
          <w:sz w:val="28"/>
          <w:szCs w:val="28"/>
        </w:rPr>
        <w:tab/>
      </w:r>
      <w:r w:rsidRPr="00460801">
        <w:rPr>
          <w:rFonts w:ascii="Calibri" w:hAnsi="Calibri" w:cs="Calibri"/>
          <w:sz w:val="28"/>
          <w:szCs w:val="28"/>
        </w:rPr>
        <w:tab/>
      </w:r>
      <w:r w:rsidRPr="00460801">
        <w:rPr>
          <w:rFonts w:ascii="Calibri" w:hAnsi="Calibri" w:cs="Calibri"/>
          <w:sz w:val="28"/>
          <w:szCs w:val="28"/>
        </w:rPr>
        <w:tab/>
      </w:r>
      <w:r w:rsidRPr="00460801">
        <w:rPr>
          <w:rFonts w:ascii="Calibri" w:hAnsi="Calibri" w:cs="Calibri"/>
          <w:sz w:val="28"/>
          <w:szCs w:val="28"/>
        </w:rPr>
        <w:tab/>
      </w:r>
      <w:r w:rsidRPr="00460801">
        <w:rPr>
          <w:rFonts w:ascii="Calibri" w:hAnsi="Calibri" w:cs="Calibri"/>
          <w:sz w:val="28"/>
          <w:szCs w:val="28"/>
        </w:rPr>
        <w:tab/>
      </w:r>
      <w:r w:rsidRPr="00460801">
        <w:rPr>
          <w:rFonts w:ascii="Calibri" w:hAnsi="Calibri" w:cs="Calibri"/>
          <w:sz w:val="28"/>
          <w:szCs w:val="28"/>
        </w:rPr>
        <w:tab/>
      </w:r>
      <w:r w:rsidRPr="00460801">
        <w:rPr>
          <w:rFonts w:ascii="Calibri" w:hAnsi="Calibri" w:cs="Calibri"/>
          <w:sz w:val="28"/>
          <w:szCs w:val="28"/>
        </w:rPr>
        <w:tab/>
      </w:r>
      <w:r w:rsidRPr="00460801">
        <w:rPr>
          <w:rFonts w:ascii="Calibri" w:hAnsi="Calibri" w:cs="Calibri"/>
          <w:sz w:val="28"/>
          <w:szCs w:val="28"/>
        </w:rPr>
        <w:tab/>
      </w:r>
      <w:r w:rsidRPr="00460801">
        <w:rPr>
          <w:rFonts w:ascii="Calibri" w:hAnsi="Calibri" w:cs="Calibri"/>
          <w:sz w:val="28"/>
          <w:szCs w:val="28"/>
        </w:rPr>
        <w:tab/>
      </w:r>
      <w:r w:rsidRPr="00460801">
        <w:rPr>
          <w:rFonts w:ascii="Calibri" w:hAnsi="Calibri" w:cs="Calibri"/>
          <w:sz w:val="28"/>
          <w:szCs w:val="28"/>
        </w:rPr>
        <w:tab/>
      </w:r>
      <w:r>
        <w:rPr>
          <w:rFonts w:ascii="Calibri" w:hAnsi="Calibri" w:cs="Calibri"/>
          <w:sz w:val="28"/>
          <w:szCs w:val="28"/>
        </w:rPr>
        <w:tab/>
      </w:r>
      <w:r w:rsidRPr="00460801">
        <w:rPr>
          <w:rFonts w:ascii="Calibri" w:hAnsi="Calibri" w:cs="Calibri"/>
          <w:sz w:val="28"/>
          <w:szCs w:val="28"/>
        </w:rPr>
        <w:t>3</w:t>
      </w:r>
    </w:p>
    <w:p w:rsidR="00460801" w:rsidRPr="00460801" w:rsidRDefault="00460801" w:rsidP="00A67CD9">
      <w:pPr>
        <w:pStyle w:val="ListParagraph"/>
        <w:numPr>
          <w:ilvl w:val="0"/>
          <w:numId w:val="11"/>
        </w:numPr>
        <w:spacing w:before="100" w:beforeAutospacing="1" w:line="480" w:lineRule="auto"/>
        <w:ind w:left="714" w:hanging="357"/>
        <w:rPr>
          <w:rFonts w:ascii="Calibri" w:hAnsi="Calibri" w:cs="Calibri"/>
          <w:sz w:val="28"/>
          <w:szCs w:val="28"/>
        </w:rPr>
      </w:pPr>
      <w:r w:rsidRPr="00460801">
        <w:rPr>
          <w:rFonts w:ascii="Calibri" w:hAnsi="Calibri" w:cs="Calibri"/>
          <w:sz w:val="28"/>
          <w:szCs w:val="28"/>
        </w:rPr>
        <w:t>Dépôt de la plainte</w:t>
      </w:r>
      <w:r w:rsidRPr="00460801">
        <w:rPr>
          <w:rFonts w:ascii="Calibri" w:hAnsi="Calibri" w:cs="Calibri"/>
          <w:sz w:val="28"/>
          <w:szCs w:val="28"/>
        </w:rPr>
        <w:tab/>
      </w:r>
      <w:r w:rsidRPr="00460801">
        <w:rPr>
          <w:rFonts w:ascii="Calibri" w:hAnsi="Calibri" w:cs="Calibri"/>
          <w:sz w:val="28"/>
          <w:szCs w:val="28"/>
        </w:rPr>
        <w:tab/>
      </w:r>
      <w:r w:rsidRPr="00460801">
        <w:rPr>
          <w:rFonts w:ascii="Calibri" w:hAnsi="Calibri" w:cs="Calibri"/>
          <w:sz w:val="28"/>
          <w:szCs w:val="28"/>
        </w:rPr>
        <w:tab/>
      </w:r>
      <w:r w:rsidRPr="00460801">
        <w:rPr>
          <w:rFonts w:ascii="Calibri" w:hAnsi="Calibri" w:cs="Calibri"/>
          <w:sz w:val="28"/>
          <w:szCs w:val="28"/>
        </w:rPr>
        <w:tab/>
      </w:r>
      <w:r w:rsidRPr="00460801">
        <w:rPr>
          <w:rFonts w:ascii="Calibri" w:hAnsi="Calibri" w:cs="Calibri"/>
          <w:sz w:val="28"/>
          <w:szCs w:val="28"/>
        </w:rPr>
        <w:tab/>
      </w:r>
      <w:r w:rsidRPr="00460801">
        <w:rPr>
          <w:rFonts w:ascii="Calibri" w:hAnsi="Calibri" w:cs="Calibri"/>
          <w:sz w:val="28"/>
          <w:szCs w:val="28"/>
        </w:rPr>
        <w:tab/>
      </w:r>
      <w:r w:rsidRPr="00460801">
        <w:rPr>
          <w:rFonts w:ascii="Calibri" w:hAnsi="Calibri" w:cs="Calibri"/>
          <w:sz w:val="28"/>
          <w:szCs w:val="28"/>
        </w:rPr>
        <w:tab/>
      </w:r>
      <w:r w:rsidRPr="00460801">
        <w:rPr>
          <w:rFonts w:ascii="Calibri" w:hAnsi="Calibri" w:cs="Calibri"/>
          <w:sz w:val="28"/>
          <w:szCs w:val="28"/>
        </w:rPr>
        <w:tab/>
      </w:r>
      <w:r w:rsidRPr="00460801">
        <w:rPr>
          <w:rFonts w:ascii="Calibri" w:hAnsi="Calibri" w:cs="Calibri"/>
          <w:sz w:val="28"/>
          <w:szCs w:val="28"/>
        </w:rPr>
        <w:tab/>
      </w:r>
      <w:r w:rsidR="00A67CD9">
        <w:rPr>
          <w:rFonts w:ascii="Calibri" w:hAnsi="Calibri" w:cs="Calibri"/>
          <w:sz w:val="28"/>
          <w:szCs w:val="28"/>
        </w:rPr>
        <w:tab/>
      </w:r>
      <w:r w:rsidRPr="00460801">
        <w:rPr>
          <w:rFonts w:ascii="Calibri" w:hAnsi="Calibri" w:cs="Calibri"/>
          <w:sz w:val="28"/>
          <w:szCs w:val="28"/>
        </w:rPr>
        <w:t>4</w:t>
      </w:r>
    </w:p>
    <w:p w:rsidR="00460801" w:rsidRPr="00460801" w:rsidRDefault="00460801" w:rsidP="00A67CD9">
      <w:pPr>
        <w:pStyle w:val="ListParagraph"/>
        <w:numPr>
          <w:ilvl w:val="0"/>
          <w:numId w:val="11"/>
        </w:numPr>
        <w:spacing w:before="100" w:beforeAutospacing="1" w:line="480" w:lineRule="auto"/>
        <w:ind w:left="714" w:hanging="357"/>
        <w:rPr>
          <w:rFonts w:ascii="Calibri" w:hAnsi="Calibri" w:cs="Calibri"/>
          <w:sz w:val="28"/>
          <w:szCs w:val="28"/>
        </w:rPr>
      </w:pPr>
      <w:r w:rsidRPr="00460801">
        <w:rPr>
          <w:rFonts w:ascii="Calibri" w:hAnsi="Calibri" w:cs="Calibri"/>
          <w:sz w:val="28"/>
          <w:szCs w:val="28"/>
        </w:rPr>
        <w:t>Procédures</w:t>
      </w:r>
      <w:r w:rsidRPr="00460801">
        <w:rPr>
          <w:rFonts w:ascii="Calibri" w:hAnsi="Calibri" w:cs="Calibri"/>
          <w:sz w:val="28"/>
          <w:szCs w:val="28"/>
        </w:rPr>
        <w:tab/>
      </w:r>
      <w:r w:rsidRPr="00460801">
        <w:rPr>
          <w:rFonts w:ascii="Calibri" w:hAnsi="Calibri" w:cs="Calibri"/>
          <w:sz w:val="28"/>
          <w:szCs w:val="28"/>
        </w:rPr>
        <w:tab/>
      </w:r>
      <w:r w:rsidRPr="00460801">
        <w:rPr>
          <w:rFonts w:ascii="Calibri" w:hAnsi="Calibri" w:cs="Calibri"/>
          <w:sz w:val="28"/>
          <w:szCs w:val="28"/>
        </w:rPr>
        <w:tab/>
      </w:r>
      <w:r w:rsidRPr="00460801">
        <w:rPr>
          <w:rFonts w:ascii="Calibri" w:hAnsi="Calibri" w:cs="Calibri"/>
          <w:sz w:val="28"/>
          <w:szCs w:val="28"/>
        </w:rPr>
        <w:tab/>
      </w:r>
      <w:r w:rsidRPr="00460801">
        <w:rPr>
          <w:rFonts w:ascii="Calibri" w:hAnsi="Calibri" w:cs="Calibri"/>
          <w:sz w:val="28"/>
          <w:szCs w:val="28"/>
        </w:rPr>
        <w:tab/>
      </w:r>
      <w:r w:rsidRPr="00460801">
        <w:rPr>
          <w:rFonts w:ascii="Calibri" w:hAnsi="Calibri" w:cs="Calibri"/>
          <w:sz w:val="28"/>
          <w:szCs w:val="28"/>
        </w:rPr>
        <w:tab/>
      </w:r>
      <w:r w:rsidRPr="00460801">
        <w:rPr>
          <w:rFonts w:ascii="Calibri" w:hAnsi="Calibri" w:cs="Calibri"/>
          <w:sz w:val="28"/>
          <w:szCs w:val="28"/>
        </w:rPr>
        <w:tab/>
      </w:r>
      <w:r w:rsidRPr="00460801">
        <w:rPr>
          <w:rFonts w:ascii="Calibri" w:hAnsi="Calibri" w:cs="Calibri"/>
          <w:sz w:val="28"/>
          <w:szCs w:val="28"/>
        </w:rPr>
        <w:tab/>
      </w:r>
      <w:r w:rsidRPr="00460801">
        <w:rPr>
          <w:rFonts w:ascii="Calibri" w:hAnsi="Calibri" w:cs="Calibri"/>
          <w:sz w:val="28"/>
          <w:szCs w:val="28"/>
        </w:rPr>
        <w:tab/>
      </w:r>
      <w:r w:rsidRPr="00460801">
        <w:rPr>
          <w:rFonts w:ascii="Calibri" w:hAnsi="Calibri" w:cs="Calibri"/>
          <w:sz w:val="28"/>
          <w:szCs w:val="28"/>
        </w:rPr>
        <w:tab/>
      </w:r>
      <w:r>
        <w:rPr>
          <w:rFonts w:ascii="Calibri" w:hAnsi="Calibri" w:cs="Calibri"/>
          <w:sz w:val="28"/>
          <w:szCs w:val="28"/>
        </w:rPr>
        <w:tab/>
      </w:r>
      <w:r w:rsidRPr="00460801">
        <w:rPr>
          <w:rFonts w:ascii="Calibri" w:hAnsi="Calibri" w:cs="Calibri"/>
          <w:sz w:val="28"/>
          <w:szCs w:val="28"/>
        </w:rPr>
        <w:t>4</w:t>
      </w:r>
    </w:p>
    <w:p w:rsidR="00460801" w:rsidRPr="00460801" w:rsidRDefault="00460801" w:rsidP="00A67CD9">
      <w:pPr>
        <w:pStyle w:val="ListParagraph"/>
        <w:numPr>
          <w:ilvl w:val="0"/>
          <w:numId w:val="11"/>
        </w:numPr>
        <w:spacing w:before="100" w:beforeAutospacing="1" w:line="480" w:lineRule="auto"/>
        <w:ind w:left="714" w:hanging="357"/>
        <w:rPr>
          <w:rFonts w:ascii="Calibri" w:hAnsi="Calibri" w:cs="Calibri"/>
          <w:sz w:val="28"/>
          <w:szCs w:val="28"/>
        </w:rPr>
      </w:pPr>
      <w:r w:rsidRPr="00460801">
        <w:rPr>
          <w:rFonts w:ascii="Calibri" w:hAnsi="Calibri" w:cs="Calibri"/>
          <w:sz w:val="28"/>
          <w:szCs w:val="28"/>
        </w:rPr>
        <w:t>Audition</w:t>
      </w:r>
      <w:r w:rsidRPr="00460801">
        <w:rPr>
          <w:rFonts w:ascii="Calibri" w:hAnsi="Calibri" w:cs="Calibri"/>
          <w:sz w:val="28"/>
          <w:szCs w:val="28"/>
        </w:rPr>
        <w:tab/>
      </w:r>
      <w:r w:rsidRPr="00460801">
        <w:rPr>
          <w:rFonts w:ascii="Calibri" w:hAnsi="Calibri" w:cs="Calibri"/>
          <w:sz w:val="28"/>
          <w:szCs w:val="28"/>
        </w:rPr>
        <w:tab/>
      </w:r>
      <w:r w:rsidRPr="00460801">
        <w:rPr>
          <w:rFonts w:ascii="Calibri" w:hAnsi="Calibri" w:cs="Calibri"/>
          <w:sz w:val="28"/>
          <w:szCs w:val="28"/>
        </w:rPr>
        <w:tab/>
      </w:r>
      <w:r w:rsidRPr="00460801">
        <w:rPr>
          <w:rFonts w:ascii="Calibri" w:hAnsi="Calibri" w:cs="Calibri"/>
          <w:sz w:val="28"/>
          <w:szCs w:val="28"/>
        </w:rPr>
        <w:tab/>
      </w:r>
      <w:r w:rsidRPr="00460801">
        <w:rPr>
          <w:rFonts w:ascii="Calibri" w:hAnsi="Calibri" w:cs="Calibri"/>
          <w:sz w:val="28"/>
          <w:szCs w:val="28"/>
        </w:rPr>
        <w:tab/>
      </w:r>
      <w:r w:rsidRPr="00460801">
        <w:rPr>
          <w:rFonts w:ascii="Calibri" w:hAnsi="Calibri" w:cs="Calibri"/>
          <w:sz w:val="28"/>
          <w:szCs w:val="28"/>
        </w:rPr>
        <w:tab/>
      </w:r>
      <w:r w:rsidRPr="00460801">
        <w:rPr>
          <w:rFonts w:ascii="Calibri" w:hAnsi="Calibri" w:cs="Calibri"/>
          <w:sz w:val="28"/>
          <w:szCs w:val="28"/>
        </w:rPr>
        <w:tab/>
      </w:r>
      <w:r w:rsidRPr="00460801">
        <w:rPr>
          <w:rFonts w:ascii="Calibri" w:hAnsi="Calibri" w:cs="Calibri"/>
          <w:sz w:val="28"/>
          <w:szCs w:val="28"/>
        </w:rPr>
        <w:tab/>
      </w:r>
      <w:r w:rsidRPr="00460801">
        <w:rPr>
          <w:rFonts w:ascii="Calibri" w:hAnsi="Calibri" w:cs="Calibri"/>
          <w:sz w:val="28"/>
          <w:szCs w:val="28"/>
        </w:rPr>
        <w:tab/>
      </w:r>
      <w:r w:rsidRPr="00460801">
        <w:rPr>
          <w:rFonts w:ascii="Calibri" w:hAnsi="Calibri" w:cs="Calibri"/>
          <w:sz w:val="28"/>
          <w:szCs w:val="28"/>
        </w:rPr>
        <w:tab/>
      </w:r>
      <w:r>
        <w:rPr>
          <w:rFonts w:ascii="Calibri" w:hAnsi="Calibri" w:cs="Calibri"/>
          <w:sz w:val="28"/>
          <w:szCs w:val="28"/>
        </w:rPr>
        <w:tab/>
      </w:r>
      <w:r w:rsidRPr="00460801">
        <w:rPr>
          <w:rFonts w:ascii="Calibri" w:hAnsi="Calibri" w:cs="Calibri"/>
          <w:sz w:val="28"/>
          <w:szCs w:val="28"/>
        </w:rPr>
        <w:t>5</w:t>
      </w:r>
    </w:p>
    <w:p w:rsidR="00460801" w:rsidRPr="00460801" w:rsidRDefault="00460801" w:rsidP="00A67CD9">
      <w:pPr>
        <w:pStyle w:val="ListParagraph"/>
        <w:numPr>
          <w:ilvl w:val="0"/>
          <w:numId w:val="11"/>
        </w:numPr>
        <w:spacing w:before="100" w:beforeAutospacing="1" w:line="480" w:lineRule="auto"/>
        <w:ind w:left="714" w:hanging="357"/>
        <w:rPr>
          <w:rFonts w:ascii="Calibri" w:hAnsi="Calibri" w:cs="Calibri"/>
          <w:sz w:val="28"/>
          <w:szCs w:val="28"/>
        </w:rPr>
      </w:pPr>
      <w:r w:rsidRPr="00460801">
        <w:rPr>
          <w:rFonts w:ascii="Calibri" w:hAnsi="Calibri" w:cs="Calibri"/>
          <w:sz w:val="28"/>
          <w:szCs w:val="28"/>
        </w:rPr>
        <w:t>Décision du Comité</w:t>
      </w:r>
      <w:r w:rsidRPr="00460801">
        <w:rPr>
          <w:rFonts w:ascii="Calibri" w:hAnsi="Calibri" w:cs="Calibri"/>
          <w:sz w:val="28"/>
          <w:szCs w:val="28"/>
        </w:rPr>
        <w:tab/>
      </w:r>
      <w:r w:rsidRPr="00460801">
        <w:rPr>
          <w:rFonts w:ascii="Calibri" w:hAnsi="Calibri" w:cs="Calibri"/>
          <w:sz w:val="28"/>
          <w:szCs w:val="28"/>
        </w:rPr>
        <w:tab/>
      </w:r>
      <w:r w:rsidRPr="00460801">
        <w:rPr>
          <w:rFonts w:ascii="Calibri" w:hAnsi="Calibri" w:cs="Calibri"/>
          <w:sz w:val="28"/>
          <w:szCs w:val="28"/>
        </w:rPr>
        <w:tab/>
      </w:r>
      <w:r w:rsidRPr="00460801">
        <w:rPr>
          <w:rFonts w:ascii="Calibri" w:hAnsi="Calibri" w:cs="Calibri"/>
          <w:sz w:val="28"/>
          <w:szCs w:val="28"/>
        </w:rPr>
        <w:tab/>
      </w:r>
      <w:r w:rsidRPr="00460801">
        <w:rPr>
          <w:rFonts w:ascii="Calibri" w:hAnsi="Calibri" w:cs="Calibri"/>
          <w:sz w:val="28"/>
          <w:szCs w:val="28"/>
        </w:rPr>
        <w:tab/>
      </w:r>
      <w:r w:rsidRPr="00460801">
        <w:rPr>
          <w:rFonts w:ascii="Calibri" w:hAnsi="Calibri" w:cs="Calibri"/>
          <w:sz w:val="28"/>
          <w:szCs w:val="28"/>
        </w:rPr>
        <w:tab/>
      </w:r>
      <w:r w:rsidRPr="00460801">
        <w:rPr>
          <w:rFonts w:ascii="Calibri" w:hAnsi="Calibri" w:cs="Calibri"/>
          <w:sz w:val="28"/>
          <w:szCs w:val="28"/>
        </w:rPr>
        <w:tab/>
      </w:r>
      <w:r w:rsidRPr="00460801">
        <w:rPr>
          <w:rFonts w:ascii="Calibri" w:hAnsi="Calibri" w:cs="Calibri"/>
          <w:sz w:val="28"/>
          <w:szCs w:val="28"/>
        </w:rPr>
        <w:tab/>
      </w:r>
      <w:r w:rsidRPr="00460801">
        <w:rPr>
          <w:rFonts w:ascii="Calibri" w:hAnsi="Calibri" w:cs="Calibri"/>
          <w:sz w:val="28"/>
          <w:szCs w:val="28"/>
        </w:rPr>
        <w:tab/>
        <w:t>5</w:t>
      </w:r>
    </w:p>
    <w:p w:rsidR="00460801" w:rsidRPr="00460801" w:rsidRDefault="00460801" w:rsidP="00A67CD9">
      <w:pPr>
        <w:pStyle w:val="ListParagraph"/>
        <w:numPr>
          <w:ilvl w:val="0"/>
          <w:numId w:val="11"/>
        </w:numPr>
        <w:spacing w:before="100" w:beforeAutospacing="1" w:line="480" w:lineRule="auto"/>
        <w:ind w:left="714" w:hanging="357"/>
        <w:rPr>
          <w:rFonts w:ascii="Calibri" w:hAnsi="Calibri" w:cs="Calibri"/>
          <w:sz w:val="28"/>
          <w:szCs w:val="28"/>
        </w:rPr>
      </w:pPr>
      <w:r w:rsidRPr="00460801">
        <w:rPr>
          <w:rFonts w:ascii="Calibri" w:hAnsi="Calibri" w:cs="Calibri"/>
          <w:sz w:val="28"/>
          <w:szCs w:val="28"/>
        </w:rPr>
        <w:t>L’appel</w:t>
      </w:r>
      <w:r w:rsidRPr="00460801">
        <w:rPr>
          <w:rFonts w:ascii="Calibri" w:hAnsi="Calibri" w:cs="Calibri"/>
          <w:sz w:val="28"/>
          <w:szCs w:val="28"/>
        </w:rPr>
        <w:tab/>
      </w:r>
      <w:r w:rsidRPr="00460801">
        <w:rPr>
          <w:rFonts w:ascii="Calibri" w:hAnsi="Calibri" w:cs="Calibri"/>
          <w:sz w:val="28"/>
          <w:szCs w:val="28"/>
        </w:rPr>
        <w:tab/>
      </w:r>
      <w:r w:rsidRPr="00460801">
        <w:rPr>
          <w:rFonts w:ascii="Calibri" w:hAnsi="Calibri" w:cs="Calibri"/>
          <w:sz w:val="28"/>
          <w:szCs w:val="28"/>
        </w:rPr>
        <w:tab/>
      </w:r>
      <w:r w:rsidRPr="00460801">
        <w:rPr>
          <w:rFonts w:ascii="Calibri" w:hAnsi="Calibri" w:cs="Calibri"/>
          <w:sz w:val="28"/>
          <w:szCs w:val="28"/>
        </w:rPr>
        <w:tab/>
      </w:r>
      <w:r w:rsidRPr="00460801">
        <w:rPr>
          <w:rFonts w:ascii="Calibri" w:hAnsi="Calibri" w:cs="Calibri"/>
          <w:sz w:val="28"/>
          <w:szCs w:val="28"/>
        </w:rPr>
        <w:tab/>
      </w:r>
      <w:r w:rsidRPr="00460801">
        <w:rPr>
          <w:rFonts w:ascii="Calibri" w:hAnsi="Calibri" w:cs="Calibri"/>
          <w:sz w:val="28"/>
          <w:szCs w:val="28"/>
        </w:rPr>
        <w:tab/>
      </w:r>
      <w:r w:rsidRPr="00460801">
        <w:rPr>
          <w:rFonts w:ascii="Calibri" w:hAnsi="Calibri" w:cs="Calibri"/>
          <w:sz w:val="28"/>
          <w:szCs w:val="28"/>
        </w:rPr>
        <w:tab/>
      </w:r>
      <w:r w:rsidRPr="00460801">
        <w:rPr>
          <w:rFonts w:ascii="Calibri" w:hAnsi="Calibri" w:cs="Calibri"/>
          <w:sz w:val="28"/>
          <w:szCs w:val="28"/>
        </w:rPr>
        <w:tab/>
      </w:r>
      <w:r w:rsidRPr="00460801">
        <w:rPr>
          <w:rFonts w:ascii="Calibri" w:hAnsi="Calibri" w:cs="Calibri"/>
          <w:sz w:val="28"/>
          <w:szCs w:val="28"/>
        </w:rPr>
        <w:tab/>
      </w:r>
      <w:r w:rsidRPr="00460801">
        <w:rPr>
          <w:rFonts w:ascii="Calibri" w:hAnsi="Calibri" w:cs="Calibri"/>
          <w:sz w:val="28"/>
          <w:szCs w:val="28"/>
        </w:rPr>
        <w:tab/>
      </w:r>
      <w:r w:rsidRPr="00460801">
        <w:rPr>
          <w:rFonts w:ascii="Calibri" w:hAnsi="Calibri" w:cs="Calibri"/>
          <w:sz w:val="28"/>
          <w:szCs w:val="28"/>
        </w:rPr>
        <w:tab/>
        <w:t>6</w:t>
      </w:r>
    </w:p>
    <w:p w:rsidR="00460801" w:rsidRPr="00460801" w:rsidRDefault="00460801" w:rsidP="00A67CD9">
      <w:pPr>
        <w:pStyle w:val="ListParagraph"/>
        <w:numPr>
          <w:ilvl w:val="0"/>
          <w:numId w:val="11"/>
        </w:numPr>
        <w:spacing w:before="100" w:beforeAutospacing="1" w:line="480" w:lineRule="auto"/>
        <w:ind w:left="714" w:hanging="357"/>
        <w:rPr>
          <w:rFonts w:ascii="Calibri" w:hAnsi="Calibri" w:cs="Calibri"/>
          <w:sz w:val="28"/>
          <w:szCs w:val="28"/>
        </w:rPr>
      </w:pPr>
      <w:r w:rsidRPr="00460801">
        <w:rPr>
          <w:rFonts w:ascii="Calibri" w:hAnsi="Calibri" w:cs="Calibri"/>
          <w:sz w:val="28"/>
          <w:szCs w:val="28"/>
        </w:rPr>
        <w:t>Sanctions</w:t>
      </w:r>
      <w:r w:rsidRPr="00460801">
        <w:rPr>
          <w:rFonts w:ascii="Calibri" w:hAnsi="Calibri" w:cs="Calibri"/>
          <w:sz w:val="28"/>
          <w:szCs w:val="28"/>
        </w:rPr>
        <w:tab/>
      </w:r>
      <w:r w:rsidRPr="00460801">
        <w:rPr>
          <w:rFonts w:ascii="Calibri" w:hAnsi="Calibri" w:cs="Calibri"/>
          <w:sz w:val="28"/>
          <w:szCs w:val="28"/>
        </w:rPr>
        <w:tab/>
      </w:r>
      <w:r w:rsidRPr="00460801">
        <w:rPr>
          <w:rFonts w:ascii="Calibri" w:hAnsi="Calibri" w:cs="Calibri"/>
          <w:sz w:val="28"/>
          <w:szCs w:val="28"/>
        </w:rPr>
        <w:tab/>
      </w:r>
      <w:r w:rsidRPr="00460801">
        <w:rPr>
          <w:rFonts w:ascii="Calibri" w:hAnsi="Calibri" w:cs="Calibri"/>
          <w:sz w:val="28"/>
          <w:szCs w:val="28"/>
        </w:rPr>
        <w:tab/>
      </w:r>
      <w:r w:rsidRPr="00460801">
        <w:rPr>
          <w:rFonts w:ascii="Calibri" w:hAnsi="Calibri" w:cs="Calibri"/>
          <w:sz w:val="28"/>
          <w:szCs w:val="28"/>
        </w:rPr>
        <w:tab/>
      </w:r>
      <w:r w:rsidRPr="00460801">
        <w:rPr>
          <w:rFonts w:ascii="Calibri" w:hAnsi="Calibri" w:cs="Calibri"/>
          <w:sz w:val="28"/>
          <w:szCs w:val="28"/>
        </w:rPr>
        <w:tab/>
      </w:r>
      <w:r w:rsidRPr="00460801">
        <w:rPr>
          <w:rFonts w:ascii="Calibri" w:hAnsi="Calibri" w:cs="Calibri"/>
          <w:sz w:val="28"/>
          <w:szCs w:val="28"/>
        </w:rPr>
        <w:tab/>
      </w:r>
      <w:r w:rsidRPr="00460801">
        <w:rPr>
          <w:rFonts w:ascii="Calibri" w:hAnsi="Calibri" w:cs="Calibri"/>
          <w:sz w:val="28"/>
          <w:szCs w:val="28"/>
        </w:rPr>
        <w:tab/>
      </w:r>
      <w:r w:rsidRPr="00460801">
        <w:rPr>
          <w:rFonts w:ascii="Calibri" w:hAnsi="Calibri" w:cs="Calibri"/>
          <w:sz w:val="28"/>
          <w:szCs w:val="28"/>
        </w:rPr>
        <w:tab/>
      </w:r>
      <w:r w:rsidRPr="00460801">
        <w:rPr>
          <w:rFonts w:ascii="Calibri" w:hAnsi="Calibri" w:cs="Calibri"/>
          <w:sz w:val="28"/>
          <w:szCs w:val="28"/>
        </w:rPr>
        <w:tab/>
      </w:r>
      <w:r>
        <w:rPr>
          <w:rFonts w:ascii="Calibri" w:hAnsi="Calibri" w:cs="Calibri"/>
          <w:sz w:val="28"/>
          <w:szCs w:val="28"/>
        </w:rPr>
        <w:tab/>
      </w:r>
      <w:r w:rsidRPr="00460801">
        <w:rPr>
          <w:rFonts w:ascii="Calibri" w:hAnsi="Calibri" w:cs="Calibri"/>
          <w:sz w:val="28"/>
          <w:szCs w:val="28"/>
        </w:rPr>
        <w:t>6</w:t>
      </w:r>
    </w:p>
    <w:p w:rsidR="00460801" w:rsidRPr="00460801" w:rsidRDefault="00460801" w:rsidP="00A67CD9">
      <w:pPr>
        <w:pStyle w:val="ListParagraph"/>
        <w:numPr>
          <w:ilvl w:val="0"/>
          <w:numId w:val="11"/>
        </w:numPr>
        <w:spacing w:before="100" w:beforeAutospacing="1" w:line="480" w:lineRule="auto"/>
        <w:ind w:left="714" w:hanging="357"/>
        <w:rPr>
          <w:rFonts w:ascii="Calibri" w:hAnsi="Calibri" w:cs="Calibri"/>
          <w:sz w:val="28"/>
          <w:szCs w:val="28"/>
        </w:rPr>
      </w:pPr>
      <w:r w:rsidRPr="00460801">
        <w:rPr>
          <w:rFonts w:ascii="Calibri" w:hAnsi="Calibri" w:cs="Calibri"/>
          <w:sz w:val="28"/>
          <w:szCs w:val="28"/>
        </w:rPr>
        <w:t>Effets des sanctions</w:t>
      </w:r>
      <w:r w:rsidRPr="00460801">
        <w:rPr>
          <w:rFonts w:ascii="Calibri" w:hAnsi="Calibri" w:cs="Calibri"/>
          <w:sz w:val="28"/>
          <w:szCs w:val="28"/>
        </w:rPr>
        <w:tab/>
      </w:r>
      <w:r w:rsidRPr="00460801">
        <w:rPr>
          <w:rFonts w:ascii="Calibri" w:hAnsi="Calibri" w:cs="Calibri"/>
          <w:sz w:val="28"/>
          <w:szCs w:val="28"/>
        </w:rPr>
        <w:tab/>
      </w:r>
      <w:r w:rsidRPr="00460801">
        <w:rPr>
          <w:rFonts w:ascii="Calibri" w:hAnsi="Calibri" w:cs="Calibri"/>
          <w:sz w:val="28"/>
          <w:szCs w:val="28"/>
        </w:rPr>
        <w:tab/>
      </w:r>
      <w:r w:rsidRPr="00460801">
        <w:rPr>
          <w:rFonts w:ascii="Calibri" w:hAnsi="Calibri" w:cs="Calibri"/>
          <w:sz w:val="28"/>
          <w:szCs w:val="28"/>
        </w:rPr>
        <w:tab/>
      </w:r>
      <w:r w:rsidRPr="00460801">
        <w:rPr>
          <w:rFonts w:ascii="Calibri" w:hAnsi="Calibri" w:cs="Calibri"/>
          <w:sz w:val="28"/>
          <w:szCs w:val="28"/>
        </w:rPr>
        <w:tab/>
      </w:r>
      <w:r w:rsidRPr="00460801">
        <w:rPr>
          <w:rFonts w:ascii="Calibri" w:hAnsi="Calibri" w:cs="Calibri"/>
          <w:sz w:val="28"/>
          <w:szCs w:val="28"/>
        </w:rPr>
        <w:tab/>
      </w:r>
      <w:r w:rsidRPr="00460801">
        <w:rPr>
          <w:rFonts w:ascii="Calibri" w:hAnsi="Calibri" w:cs="Calibri"/>
          <w:sz w:val="28"/>
          <w:szCs w:val="28"/>
        </w:rPr>
        <w:tab/>
      </w:r>
      <w:r w:rsidRPr="00460801">
        <w:rPr>
          <w:rFonts w:ascii="Calibri" w:hAnsi="Calibri" w:cs="Calibri"/>
          <w:sz w:val="28"/>
          <w:szCs w:val="28"/>
        </w:rPr>
        <w:tab/>
      </w:r>
      <w:r w:rsidRPr="00460801">
        <w:rPr>
          <w:rFonts w:ascii="Calibri" w:hAnsi="Calibri" w:cs="Calibri"/>
          <w:sz w:val="28"/>
          <w:szCs w:val="28"/>
        </w:rPr>
        <w:tab/>
        <w:t>6</w:t>
      </w:r>
    </w:p>
    <w:p w:rsidR="00460801" w:rsidRPr="00460801" w:rsidRDefault="00460801" w:rsidP="00A67CD9">
      <w:pPr>
        <w:pStyle w:val="ListParagraph"/>
        <w:numPr>
          <w:ilvl w:val="0"/>
          <w:numId w:val="11"/>
        </w:numPr>
        <w:spacing w:before="100" w:beforeAutospacing="1" w:line="480" w:lineRule="auto"/>
        <w:ind w:left="714" w:hanging="357"/>
        <w:rPr>
          <w:rFonts w:ascii="Calibri" w:hAnsi="Calibri" w:cs="Calibri"/>
        </w:rPr>
      </w:pPr>
      <w:r w:rsidRPr="00460801">
        <w:rPr>
          <w:rFonts w:ascii="Calibri" w:hAnsi="Calibri" w:cs="Calibri"/>
          <w:sz w:val="28"/>
          <w:szCs w:val="28"/>
        </w:rPr>
        <w:t>Infractions</w:t>
      </w:r>
      <w:bookmarkStart w:id="2" w:name="_GoBack"/>
      <w:bookmarkEnd w:id="2"/>
      <w:r w:rsidRPr="00460801">
        <w:rPr>
          <w:rFonts w:ascii="Calibri" w:hAnsi="Calibri" w:cs="Calibri"/>
          <w:sz w:val="28"/>
          <w:szCs w:val="28"/>
        </w:rPr>
        <w:t xml:space="preserve"> et sanctions</w:t>
      </w:r>
      <w:r w:rsidRPr="00460801">
        <w:rPr>
          <w:rFonts w:ascii="Calibri" w:hAnsi="Calibri" w:cs="Calibri"/>
          <w:sz w:val="28"/>
          <w:szCs w:val="28"/>
        </w:rPr>
        <w:tab/>
      </w:r>
      <w:r w:rsidRPr="00460801">
        <w:rPr>
          <w:rFonts w:ascii="Calibri" w:hAnsi="Calibri" w:cs="Calibri"/>
          <w:sz w:val="28"/>
          <w:szCs w:val="28"/>
        </w:rPr>
        <w:tab/>
      </w:r>
      <w:r w:rsidRPr="00460801">
        <w:rPr>
          <w:rFonts w:ascii="Calibri" w:hAnsi="Calibri" w:cs="Calibri"/>
          <w:sz w:val="28"/>
          <w:szCs w:val="28"/>
        </w:rPr>
        <w:tab/>
      </w:r>
      <w:r w:rsidRPr="00460801">
        <w:rPr>
          <w:rFonts w:ascii="Calibri" w:hAnsi="Calibri" w:cs="Calibri"/>
          <w:sz w:val="28"/>
          <w:szCs w:val="28"/>
        </w:rPr>
        <w:tab/>
      </w:r>
      <w:r w:rsidRPr="00460801">
        <w:rPr>
          <w:rFonts w:ascii="Calibri" w:hAnsi="Calibri" w:cs="Calibri"/>
          <w:sz w:val="28"/>
          <w:szCs w:val="28"/>
        </w:rPr>
        <w:tab/>
      </w:r>
      <w:r w:rsidRPr="00460801">
        <w:rPr>
          <w:rFonts w:ascii="Calibri" w:hAnsi="Calibri" w:cs="Calibri"/>
          <w:sz w:val="28"/>
          <w:szCs w:val="28"/>
        </w:rPr>
        <w:tab/>
      </w:r>
      <w:r w:rsidRPr="00460801">
        <w:rPr>
          <w:rFonts w:ascii="Calibri" w:hAnsi="Calibri" w:cs="Calibri"/>
          <w:sz w:val="28"/>
          <w:szCs w:val="28"/>
        </w:rPr>
        <w:tab/>
      </w:r>
      <w:r w:rsidRPr="00460801">
        <w:rPr>
          <w:rFonts w:ascii="Calibri" w:hAnsi="Calibri" w:cs="Calibri"/>
          <w:sz w:val="28"/>
          <w:szCs w:val="28"/>
        </w:rPr>
        <w:tab/>
      </w:r>
      <w:r>
        <w:rPr>
          <w:rFonts w:ascii="Calibri" w:hAnsi="Calibri" w:cs="Calibri"/>
          <w:sz w:val="28"/>
          <w:szCs w:val="28"/>
        </w:rPr>
        <w:tab/>
      </w:r>
      <w:r w:rsidRPr="00460801">
        <w:rPr>
          <w:rFonts w:ascii="Calibri" w:hAnsi="Calibri" w:cs="Calibri"/>
          <w:sz w:val="28"/>
          <w:szCs w:val="28"/>
        </w:rPr>
        <w:t>7</w:t>
      </w:r>
      <w:r w:rsidRPr="00460801">
        <w:rPr>
          <w:rFonts w:ascii="Calibri" w:hAnsi="Calibri" w:cs="Calibri"/>
        </w:rPr>
        <w:tab/>
      </w:r>
      <w:r w:rsidRPr="00460801">
        <w:rPr>
          <w:rFonts w:ascii="Calibri" w:hAnsi="Calibri" w:cs="Calibri"/>
        </w:rPr>
        <w:tab/>
      </w:r>
    </w:p>
    <w:p w:rsidR="00460801" w:rsidRDefault="00460801">
      <w:pPr>
        <w:rPr>
          <w:rFonts w:ascii="Calibri" w:hAnsi="Calibri" w:cs="Calibri"/>
          <w:b/>
        </w:rPr>
      </w:pPr>
    </w:p>
    <w:p w:rsidR="00460801" w:rsidRDefault="00460801">
      <w:pPr>
        <w:rPr>
          <w:rFonts w:ascii="Calibri" w:hAnsi="Calibri" w:cs="Calibri"/>
          <w:b/>
        </w:rPr>
      </w:pPr>
    </w:p>
    <w:p w:rsidR="00460801" w:rsidRDefault="00460801">
      <w:pPr>
        <w:rPr>
          <w:rFonts w:ascii="Calibri" w:hAnsi="Calibri" w:cs="Calibri"/>
          <w:b/>
        </w:rPr>
      </w:pPr>
    </w:p>
    <w:p w:rsidR="00460801" w:rsidRDefault="00460801">
      <w:pPr>
        <w:rPr>
          <w:rFonts w:ascii="Calibri" w:hAnsi="Calibri" w:cs="Calibri"/>
          <w:b/>
        </w:rPr>
      </w:pPr>
    </w:p>
    <w:p w:rsidR="00460801" w:rsidRDefault="00460801">
      <w:pPr>
        <w:rPr>
          <w:rFonts w:ascii="Calibri" w:hAnsi="Calibri" w:cs="Calibri"/>
          <w:b/>
        </w:rPr>
      </w:pPr>
    </w:p>
    <w:p w:rsidR="00460801" w:rsidRDefault="00460801">
      <w:pPr>
        <w:rPr>
          <w:rFonts w:ascii="Calibri" w:hAnsi="Calibri" w:cs="Calibri"/>
          <w:b/>
        </w:rPr>
      </w:pPr>
    </w:p>
    <w:p w:rsidR="00460801" w:rsidRDefault="00460801">
      <w:pPr>
        <w:rPr>
          <w:rFonts w:ascii="Calibri" w:hAnsi="Calibri" w:cs="Calibri"/>
          <w:b/>
        </w:rPr>
      </w:pPr>
    </w:p>
    <w:p w:rsidR="00460801" w:rsidRDefault="00460801">
      <w:pPr>
        <w:rPr>
          <w:rFonts w:ascii="Calibri" w:hAnsi="Calibri" w:cs="Calibri"/>
          <w:b/>
        </w:rPr>
      </w:pPr>
    </w:p>
    <w:p w:rsidR="00460801" w:rsidRDefault="00460801">
      <w:pPr>
        <w:rPr>
          <w:rFonts w:ascii="Calibri" w:hAnsi="Calibri" w:cs="Calibri"/>
          <w:b/>
        </w:rPr>
      </w:pPr>
    </w:p>
    <w:p w:rsidR="00460801" w:rsidRDefault="00460801">
      <w:pPr>
        <w:rPr>
          <w:rFonts w:ascii="Calibri" w:hAnsi="Calibri" w:cs="Calibri"/>
          <w:b/>
        </w:rPr>
      </w:pPr>
    </w:p>
    <w:p w:rsidR="00460801" w:rsidRDefault="00460801">
      <w:pPr>
        <w:rPr>
          <w:rFonts w:ascii="Calibri" w:hAnsi="Calibri" w:cs="Calibri"/>
          <w:b/>
        </w:rPr>
      </w:pPr>
    </w:p>
    <w:p w:rsidR="000C67BE" w:rsidRPr="00751102" w:rsidRDefault="007B34CA" w:rsidP="000C67BE">
      <w:pPr>
        <w:rPr>
          <w:rFonts w:ascii="Calibri" w:hAnsi="Calibri" w:cs="Calibri"/>
          <w:b/>
          <w:sz w:val="28"/>
          <w:szCs w:val="28"/>
        </w:rPr>
      </w:pPr>
      <w:r w:rsidRPr="00751102">
        <w:rPr>
          <w:rFonts w:ascii="Calibri" w:hAnsi="Calibri" w:cs="Calibri"/>
          <w:b/>
          <w:sz w:val="28"/>
          <w:szCs w:val="28"/>
        </w:rPr>
        <w:lastRenderedPageBreak/>
        <w:t xml:space="preserve">1. </w:t>
      </w:r>
      <w:r w:rsidR="000C67BE" w:rsidRPr="00751102">
        <w:rPr>
          <w:rFonts w:ascii="Calibri" w:hAnsi="Calibri" w:cs="Calibri"/>
          <w:b/>
          <w:sz w:val="28"/>
          <w:szCs w:val="28"/>
        </w:rPr>
        <w:t>PRÉAMBULE ET INTERP</w:t>
      </w:r>
      <w:r w:rsidR="0011280E" w:rsidRPr="00751102">
        <w:rPr>
          <w:rFonts w:ascii="Calibri" w:hAnsi="Calibri" w:cs="Calibri"/>
          <w:b/>
          <w:sz w:val="28"/>
          <w:szCs w:val="28"/>
        </w:rPr>
        <w:t>R</w:t>
      </w:r>
      <w:r w:rsidR="000C67BE" w:rsidRPr="00751102">
        <w:rPr>
          <w:rFonts w:ascii="Calibri" w:hAnsi="Calibri" w:cs="Calibri"/>
          <w:b/>
          <w:sz w:val="28"/>
          <w:szCs w:val="28"/>
        </w:rPr>
        <w:t>ÉTATION</w:t>
      </w:r>
    </w:p>
    <w:p w:rsidR="000C67BE" w:rsidRPr="00460801" w:rsidRDefault="000C67BE" w:rsidP="000C67BE">
      <w:pPr>
        <w:rPr>
          <w:rFonts w:ascii="Calibri" w:hAnsi="Calibri" w:cs="Calibri"/>
        </w:rPr>
      </w:pPr>
    </w:p>
    <w:p w:rsidR="000C67BE" w:rsidRPr="00460801" w:rsidRDefault="000C67BE" w:rsidP="000C67BE">
      <w:pPr>
        <w:pStyle w:val="ListParagraph"/>
        <w:numPr>
          <w:ilvl w:val="1"/>
          <w:numId w:val="4"/>
        </w:numPr>
        <w:tabs>
          <w:tab w:val="left" w:pos="709"/>
        </w:tabs>
        <w:rPr>
          <w:rFonts w:ascii="Calibri" w:hAnsi="Calibri" w:cs="Calibri"/>
        </w:rPr>
      </w:pPr>
      <w:r w:rsidRPr="00460801">
        <w:rPr>
          <w:rFonts w:ascii="Calibri" w:hAnsi="Calibri" w:cs="Calibri"/>
        </w:rPr>
        <w:t>Aux fin</w:t>
      </w:r>
      <w:r w:rsidR="00F052B5" w:rsidRPr="00460801">
        <w:rPr>
          <w:rFonts w:ascii="Calibri" w:hAnsi="Calibri" w:cs="Calibri"/>
        </w:rPr>
        <w:t>s</w:t>
      </w:r>
      <w:r w:rsidRPr="00460801">
        <w:rPr>
          <w:rFonts w:ascii="Calibri" w:hAnsi="Calibri" w:cs="Calibri"/>
        </w:rPr>
        <w:t xml:space="preserve"> d’interprétation du présent document, </w:t>
      </w:r>
      <w:r w:rsidR="00E87A2A" w:rsidRPr="00460801">
        <w:rPr>
          <w:rFonts w:ascii="Calibri" w:hAnsi="Calibri" w:cs="Calibri"/>
        </w:rPr>
        <w:t>I ‘utilisation</w:t>
      </w:r>
      <w:r w:rsidR="00F052B5" w:rsidRPr="00460801">
        <w:rPr>
          <w:rFonts w:ascii="Calibri" w:hAnsi="Calibri" w:cs="Calibri"/>
        </w:rPr>
        <w:t xml:space="preserve"> du genre masculin</w:t>
      </w:r>
      <w:r w:rsidRPr="00460801">
        <w:rPr>
          <w:rFonts w:ascii="Calibri" w:hAnsi="Calibri" w:cs="Calibri"/>
        </w:rPr>
        <w:t xml:space="preserve"> est sans rapport avec le sexe et ne traduit absolument pas la </w:t>
      </w:r>
      <w:r w:rsidR="00E229C5" w:rsidRPr="00460801">
        <w:rPr>
          <w:rFonts w:ascii="Calibri" w:hAnsi="Calibri" w:cs="Calibri"/>
        </w:rPr>
        <w:t>discrimination envers l’un ou l’autre sexe.</w:t>
      </w:r>
    </w:p>
    <w:p w:rsidR="00E229C5" w:rsidRPr="00460801" w:rsidRDefault="00E229C5" w:rsidP="00E229C5">
      <w:pPr>
        <w:tabs>
          <w:tab w:val="left" w:pos="709"/>
        </w:tabs>
        <w:rPr>
          <w:rFonts w:ascii="Calibri" w:hAnsi="Calibri" w:cs="Calibri"/>
        </w:rPr>
      </w:pPr>
    </w:p>
    <w:p w:rsidR="00DC79DA" w:rsidRPr="00460801" w:rsidRDefault="00E87A2A" w:rsidP="00E87A2A">
      <w:pPr>
        <w:tabs>
          <w:tab w:val="left" w:pos="709"/>
        </w:tabs>
        <w:ind w:left="660" w:hanging="660"/>
        <w:rPr>
          <w:rFonts w:ascii="Calibri" w:hAnsi="Calibri" w:cs="Calibri"/>
        </w:rPr>
      </w:pPr>
      <w:r w:rsidRPr="00460801">
        <w:rPr>
          <w:rFonts w:ascii="Calibri" w:hAnsi="Calibri" w:cs="Calibri"/>
        </w:rPr>
        <w:t>1.2</w:t>
      </w:r>
      <w:r w:rsidR="00DC79DA" w:rsidRPr="00460801">
        <w:rPr>
          <w:rFonts w:ascii="Calibri" w:hAnsi="Calibri" w:cs="Calibri"/>
        </w:rPr>
        <w:tab/>
        <w:t>Le rapport de l’arbitre ou tout rapport de référence d’un officiel est con</w:t>
      </w:r>
      <w:r w:rsidR="00F052B5" w:rsidRPr="00460801">
        <w:rPr>
          <w:rFonts w:ascii="Calibri" w:hAnsi="Calibri" w:cs="Calibri"/>
        </w:rPr>
        <w:t xml:space="preserve">sidéré comme plainte officielle </w:t>
      </w:r>
      <w:r w:rsidR="00DC79DA" w:rsidRPr="00460801">
        <w:rPr>
          <w:rFonts w:ascii="Calibri" w:hAnsi="Calibri" w:cs="Calibri"/>
        </w:rPr>
        <w:t xml:space="preserve">et le </w:t>
      </w:r>
      <w:r w:rsidR="00FA3254" w:rsidRPr="00460801">
        <w:rPr>
          <w:rFonts w:ascii="Calibri" w:hAnsi="Calibri" w:cs="Calibri"/>
        </w:rPr>
        <w:t>dépôt</w:t>
      </w:r>
      <w:r w:rsidR="00DC79DA" w:rsidRPr="00460801">
        <w:rPr>
          <w:rFonts w:ascii="Calibri" w:hAnsi="Calibri" w:cs="Calibri"/>
        </w:rPr>
        <w:t xml:space="preserve"> </w:t>
      </w:r>
      <w:r w:rsidR="00F052B5" w:rsidRPr="00460801">
        <w:rPr>
          <w:rFonts w:ascii="Calibri" w:hAnsi="Calibri" w:cs="Calibri"/>
        </w:rPr>
        <w:t xml:space="preserve">de cautionnement </w:t>
      </w:r>
      <w:r w:rsidR="00EE60E9" w:rsidRPr="00460801">
        <w:rPr>
          <w:rFonts w:ascii="Calibri" w:hAnsi="Calibri" w:cs="Calibri"/>
        </w:rPr>
        <w:t>prescri</w:t>
      </w:r>
      <w:r w:rsidR="00DC79DA" w:rsidRPr="00460801">
        <w:rPr>
          <w:rFonts w:ascii="Calibri" w:hAnsi="Calibri" w:cs="Calibri"/>
        </w:rPr>
        <w:t xml:space="preserve">t n’est pas requis. L’arbitre ou l’officiel est alors considéré comme le témoin principal des faits </w:t>
      </w:r>
      <w:r w:rsidR="00F052B5" w:rsidRPr="00460801">
        <w:rPr>
          <w:rFonts w:ascii="Calibri" w:hAnsi="Calibri" w:cs="Calibri"/>
        </w:rPr>
        <w:t>relatés dans le rapport</w:t>
      </w:r>
      <w:r w:rsidRPr="00460801">
        <w:rPr>
          <w:rFonts w:ascii="Calibri" w:hAnsi="Calibri" w:cs="Calibri"/>
        </w:rPr>
        <w:t>.</w:t>
      </w:r>
    </w:p>
    <w:p w:rsidR="00EE60E9" w:rsidRPr="00460801" w:rsidRDefault="00EE60E9" w:rsidP="00DC79DA">
      <w:pPr>
        <w:tabs>
          <w:tab w:val="left" w:pos="709"/>
        </w:tabs>
        <w:ind w:left="660" w:hanging="660"/>
        <w:rPr>
          <w:rFonts w:ascii="Calibri" w:hAnsi="Calibri" w:cs="Calibri"/>
        </w:rPr>
      </w:pPr>
    </w:p>
    <w:p w:rsidR="00197809" w:rsidRPr="00460801" w:rsidRDefault="00E87A2A" w:rsidP="00E87A2A">
      <w:pPr>
        <w:tabs>
          <w:tab w:val="left" w:pos="709"/>
        </w:tabs>
        <w:ind w:left="660" w:hanging="660"/>
        <w:rPr>
          <w:rFonts w:ascii="Calibri" w:hAnsi="Calibri" w:cs="Calibri"/>
        </w:rPr>
      </w:pPr>
      <w:r w:rsidRPr="00460801">
        <w:rPr>
          <w:rFonts w:ascii="Calibri" w:hAnsi="Calibri" w:cs="Calibri"/>
        </w:rPr>
        <w:t>1.3</w:t>
      </w:r>
      <w:r w:rsidRPr="00460801">
        <w:rPr>
          <w:rFonts w:ascii="Calibri" w:hAnsi="Calibri" w:cs="Calibri"/>
        </w:rPr>
        <w:tab/>
      </w:r>
      <w:r w:rsidR="00EE60E9" w:rsidRPr="00460801">
        <w:rPr>
          <w:rFonts w:ascii="Calibri" w:hAnsi="Calibri" w:cs="Calibri"/>
        </w:rPr>
        <w:t>Toute personne trouvée</w:t>
      </w:r>
      <w:r w:rsidR="001A5503" w:rsidRPr="00460801">
        <w:rPr>
          <w:rFonts w:ascii="Calibri" w:hAnsi="Calibri" w:cs="Calibri"/>
        </w:rPr>
        <w:t xml:space="preserve"> coupable d’avoir </w:t>
      </w:r>
      <w:r w:rsidR="00FA3254" w:rsidRPr="00460801">
        <w:rPr>
          <w:rFonts w:ascii="Calibri" w:hAnsi="Calibri" w:cs="Calibri"/>
        </w:rPr>
        <w:t>enfreint</w:t>
      </w:r>
      <w:r w:rsidR="001A5503" w:rsidRPr="00460801">
        <w:rPr>
          <w:rFonts w:ascii="Calibri" w:hAnsi="Calibri" w:cs="Calibri"/>
        </w:rPr>
        <w:t xml:space="preserve"> les statuts, règlements généraux, règlements de discipline ou toute autre règlement et/ou politique de la Fédération ou ARSB est passible de suspension et/ou d’amende. En plus, lorsque l’infra</w:t>
      </w:r>
      <w:r w:rsidR="001B0AD5" w:rsidRPr="00460801">
        <w:rPr>
          <w:rFonts w:ascii="Calibri" w:hAnsi="Calibri" w:cs="Calibri"/>
        </w:rPr>
        <w:t>ction est</w:t>
      </w:r>
      <w:r w:rsidR="00803CFC" w:rsidRPr="00460801">
        <w:rPr>
          <w:rFonts w:ascii="Calibri" w:hAnsi="Calibri" w:cs="Calibri"/>
        </w:rPr>
        <w:t xml:space="preserve"> reliée à tout article touchant </w:t>
      </w:r>
      <w:r w:rsidR="001B0AD5" w:rsidRPr="00460801">
        <w:rPr>
          <w:rFonts w:ascii="Calibri" w:hAnsi="Calibri" w:cs="Calibri"/>
        </w:rPr>
        <w:t xml:space="preserve">l’éligibilité, la sécurité, ou le déroulement d’un match, le comité qui a </w:t>
      </w:r>
      <w:r w:rsidR="00FA3254" w:rsidRPr="00460801">
        <w:rPr>
          <w:rFonts w:ascii="Calibri" w:hAnsi="Calibri" w:cs="Calibri"/>
        </w:rPr>
        <w:t>juridiction</w:t>
      </w:r>
      <w:r w:rsidR="001B0AD5" w:rsidRPr="00460801">
        <w:rPr>
          <w:rFonts w:ascii="Calibri" w:hAnsi="Calibri" w:cs="Calibri"/>
        </w:rPr>
        <w:t xml:space="preserve"> dans l’espèce peut ac</w:t>
      </w:r>
      <w:r w:rsidR="00803CFC" w:rsidRPr="00460801">
        <w:rPr>
          <w:rFonts w:ascii="Calibri" w:hAnsi="Calibri" w:cs="Calibri"/>
        </w:rPr>
        <w:t xml:space="preserve">corder le </w:t>
      </w:r>
      <w:r w:rsidR="00FA3254" w:rsidRPr="00460801">
        <w:rPr>
          <w:rFonts w:ascii="Calibri" w:hAnsi="Calibri" w:cs="Calibri"/>
        </w:rPr>
        <w:t>forfait</w:t>
      </w:r>
      <w:r w:rsidR="00803CFC" w:rsidRPr="00460801">
        <w:rPr>
          <w:rFonts w:ascii="Calibri" w:hAnsi="Calibri" w:cs="Calibri"/>
        </w:rPr>
        <w:t xml:space="preserve"> au profit de </w:t>
      </w:r>
      <w:r w:rsidR="001B0AD5" w:rsidRPr="00460801">
        <w:rPr>
          <w:rFonts w:ascii="Calibri" w:hAnsi="Calibri" w:cs="Calibri"/>
        </w:rPr>
        <w:t xml:space="preserve">l’une ou l’autre partie ou bien </w:t>
      </w:r>
      <w:r w:rsidR="00FA3254" w:rsidRPr="00460801">
        <w:rPr>
          <w:rFonts w:ascii="Calibri" w:hAnsi="Calibri" w:cs="Calibri"/>
        </w:rPr>
        <w:t>déclarer</w:t>
      </w:r>
      <w:r w:rsidR="001B0AD5" w:rsidRPr="00460801">
        <w:rPr>
          <w:rFonts w:ascii="Calibri" w:hAnsi="Calibri" w:cs="Calibri"/>
        </w:rPr>
        <w:t xml:space="preserve"> l</w:t>
      </w:r>
      <w:r w:rsidR="00F052B5" w:rsidRPr="00460801">
        <w:rPr>
          <w:rFonts w:ascii="Calibri" w:hAnsi="Calibri" w:cs="Calibri"/>
        </w:rPr>
        <w:t>es deux (2) parties forfait </w:t>
      </w:r>
      <w:r w:rsidRPr="00460801">
        <w:rPr>
          <w:rFonts w:ascii="Calibri" w:hAnsi="Calibri" w:cs="Calibri"/>
        </w:rPr>
        <w:t>.</w:t>
      </w:r>
    </w:p>
    <w:p w:rsidR="00197809" w:rsidRPr="00460801" w:rsidRDefault="00197809" w:rsidP="00197809">
      <w:pPr>
        <w:tabs>
          <w:tab w:val="left" w:pos="709"/>
        </w:tabs>
        <w:ind w:left="660" w:hanging="660"/>
        <w:rPr>
          <w:rFonts w:ascii="Calibri" w:hAnsi="Calibri" w:cs="Calibri"/>
        </w:rPr>
      </w:pPr>
    </w:p>
    <w:p w:rsidR="00197809" w:rsidRPr="00460801" w:rsidRDefault="00E87A2A" w:rsidP="00197809">
      <w:pPr>
        <w:tabs>
          <w:tab w:val="left" w:pos="709"/>
        </w:tabs>
        <w:ind w:left="660" w:hanging="660"/>
        <w:rPr>
          <w:rFonts w:ascii="Calibri" w:hAnsi="Calibri" w:cs="Calibri"/>
        </w:rPr>
      </w:pPr>
      <w:r w:rsidRPr="00460801">
        <w:rPr>
          <w:rFonts w:ascii="Calibri" w:hAnsi="Calibri" w:cs="Calibri"/>
        </w:rPr>
        <w:t>1.4</w:t>
      </w:r>
      <w:r w:rsidR="00197809" w:rsidRPr="00460801">
        <w:rPr>
          <w:rFonts w:ascii="Calibri" w:hAnsi="Calibri" w:cs="Calibri"/>
        </w:rPr>
        <w:tab/>
        <w:t xml:space="preserve">Le Comité de discipline aura </w:t>
      </w:r>
      <w:r w:rsidR="00FA3254" w:rsidRPr="00460801">
        <w:rPr>
          <w:rFonts w:ascii="Calibri" w:hAnsi="Calibri" w:cs="Calibri"/>
        </w:rPr>
        <w:t>entière</w:t>
      </w:r>
      <w:r w:rsidR="00197809" w:rsidRPr="00460801">
        <w:rPr>
          <w:rFonts w:ascii="Calibri" w:hAnsi="Calibri" w:cs="Calibri"/>
        </w:rPr>
        <w:t xml:space="preserve"> </w:t>
      </w:r>
      <w:r w:rsidR="00FA3254" w:rsidRPr="00460801">
        <w:rPr>
          <w:rFonts w:ascii="Calibri" w:hAnsi="Calibri" w:cs="Calibri"/>
        </w:rPr>
        <w:t>juridiction</w:t>
      </w:r>
      <w:r w:rsidR="00197809" w:rsidRPr="00460801">
        <w:rPr>
          <w:rFonts w:ascii="Calibri" w:hAnsi="Calibri" w:cs="Calibri"/>
        </w:rPr>
        <w:t xml:space="preserve"> lors des cas suivants:</w:t>
      </w:r>
    </w:p>
    <w:p w:rsidR="00F052B5" w:rsidRPr="00460801" w:rsidRDefault="00F052B5" w:rsidP="00197809">
      <w:pPr>
        <w:tabs>
          <w:tab w:val="left" w:pos="709"/>
        </w:tabs>
        <w:ind w:left="660" w:hanging="660"/>
        <w:rPr>
          <w:rFonts w:ascii="Calibri" w:hAnsi="Calibri" w:cs="Calibri"/>
        </w:rPr>
      </w:pPr>
    </w:p>
    <w:p w:rsidR="00197809" w:rsidRPr="00460801" w:rsidRDefault="00197809" w:rsidP="00197809">
      <w:pPr>
        <w:tabs>
          <w:tab w:val="left" w:pos="709"/>
        </w:tabs>
        <w:ind w:left="660" w:hanging="660"/>
        <w:rPr>
          <w:rFonts w:ascii="Calibri" w:hAnsi="Calibri" w:cs="Calibri"/>
        </w:rPr>
      </w:pPr>
      <w:r w:rsidRPr="00460801">
        <w:rPr>
          <w:rFonts w:ascii="Calibri" w:hAnsi="Calibri" w:cs="Calibri"/>
        </w:rPr>
        <w:tab/>
        <w:t xml:space="preserve">Comité régional de discipline en référera au Comité </w:t>
      </w:r>
      <w:r w:rsidR="00FA3254" w:rsidRPr="00460801">
        <w:rPr>
          <w:rFonts w:ascii="Calibri" w:hAnsi="Calibri" w:cs="Calibri"/>
        </w:rPr>
        <w:t>provincial</w:t>
      </w:r>
      <w:r w:rsidRPr="00460801">
        <w:rPr>
          <w:rFonts w:ascii="Calibri" w:hAnsi="Calibri" w:cs="Calibri"/>
        </w:rPr>
        <w:t xml:space="preserve"> de discipline dans les cas de:</w:t>
      </w:r>
    </w:p>
    <w:p w:rsidR="00711219" w:rsidRPr="00460801" w:rsidRDefault="00711219" w:rsidP="00197809">
      <w:pPr>
        <w:tabs>
          <w:tab w:val="left" w:pos="709"/>
        </w:tabs>
        <w:ind w:left="660" w:hanging="660"/>
        <w:rPr>
          <w:rFonts w:ascii="Calibri" w:hAnsi="Calibri" w:cs="Calibri"/>
        </w:rPr>
      </w:pPr>
    </w:p>
    <w:p w:rsidR="000C67BE" w:rsidRPr="00460801" w:rsidRDefault="00711219" w:rsidP="00A6533F">
      <w:pPr>
        <w:pStyle w:val="ListParagraph"/>
        <w:numPr>
          <w:ilvl w:val="0"/>
          <w:numId w:val="7"/>
        </w:numPr>
        <w:tabs>
          <w:tab w:val="left" w:pos="709"/>
        </w:tabs>
        <w:rPr>
          <w:rFonts w:ascii="Calibri" w:hAnsi="Calibri" w:cs="Calibri"/>
        </w:rPr>
      </w:pPr>
      <w:r w:rsidRPr="00460801">
        <w:rPr>
          <w:rFonts w:ascii="Calibri" w:hAnsi="Calibri" w:cs="Calibri"/>
        </w:rPr>
        <w:t xml:space="preserve">Les violations et/ou expulsions à survenir lors d’une </w:t>
      </w:r>
      <w:r w:rsidR="00FA3254" w:rsidRPr="00460801">
        <w:rPr>
          <w:rFonts w:ascii="Calibri" w:hAnsi="Calibri" w:cs="Calibri"/>
        </w:rPr>
        <w:t>compétition</w:t>
      </w:r>
      <w:r w:rsidRPr="00460801">
        <w:rPr>
          <w:rFonts w:ascii="Calibri" w:hAnsi="Calibri" w:cs="Calibri"/>
        </w:rPr>
        <w:t xml:space="preserve"> qui est sous la juridiction de</w:t>
      </w:r>
      <w:r w:rsidR="00A6533F" w:rsidRPr="00460801">
        <w:rPr>
          <w:rFonts w:ascii="Calibri" w:hAnsi="Calibri" w:cs="Calibri"/>
        </w:rPr>
        <w:t xml:space="preserve"> </w:t>
      </w:r>
      <w:r w:rsidR="00F052B5" w:rsidRPr="00460801">
        <w:rPr>
          <w:rFonts w:ascii="Calibri" w:hAnsi="Calibri" w:cs="Calibri"/>
        </w:rPr>
        <w:t>l’</w:t>
      </w:r>
      <w:r w:rsidRPr="00460801">
        <w:rPr>
          <w:rFonts w:ascii="Calibri" w:hAnsi="Calibri" w:cs="Calibri"/>
        </w:rPr>
        <w:t>Association et dûme</w:t>
      </w:r>
      <w:r w:rsidR="00F052B5" w:rsidRPr="00460801">
        <w:rPr>
          <w:rFonts w:ascii="Calibri" w:hAnsi="Calibri" w:cs="Calibri"/>
        </w:rPr>
        <w:t>nt rapportées par les officiels ;</w:t>
      </w:r>
    </w:p>
    <w:p w:rsidR="00711219" w:rsidRPr="00460801" w:rsidRDefault="00711219" w:rsidP="00F052B5">
      <w:pPr>
        <w:pStyle w:val="ListParagraph"/>
        <w:numPr>
          <w:ilvl w:val="0"/>
          <w:numId w:val="7"/>
        </w:numPr>
        <w:tabs>
          <w:tab w:val="left" w:pos="709"/>
        </w:tabs>
        <w:rPr>
          <w:rFonts w:ascii="Calibri" w:hAnsi="Calibri" w:cs="Calibri"/>
        </w:rPr>
      </w:pPr>
      <w:r w:rsidRPr="00460801">
        <w:rPr>
          <w:rFonts w:ascii="Calibri" w:hAnsi="Calibri" w:cs="Calibri"/>
        </w:rPr>
        <w:t xml:space="preserve">Le comportement et/ou les paroles jugées inappropriées de la part d’un individu ou d’un organisme pouvant porter </w:t>
      </w:r>
      <w:r w:rsidR="00FA3254" w:rsidRPr="00460801">
        <w:rPr>
          <w:rFonts w:ascii="Calibri" w:hAnsi="Calibri" w:cs="Calibri"/>
        </w:rPr>
        <w:t>préjudice</w:t>
      </w:r>
      <w:r w:rsidRPr="00460801">
        <w:rPr>
          <w:rFonts w:ascii="Calibri" w:hAnsi="Calibri" w:cs="Calibri"/>
        </w:rPr>
        <w:t xml:space="preserve"> à la bonne </w:t>
      </w:r>
      <w:r w:rsidR="00FA3254" w:rsidRPr="00460801">
        <w:rPr>
          <w:rFonts w:ascii="Calibri" w:hAnsi="Calibri" w:cs="Calibri"/>
        </w:rPr>
        <w:t>réputation</w:t>
      </w:r>
      <w:r w:rsidRPr="00460801">
        <w:rPr>
          <w:rFonts w:ascii="Calibri" w:hAnsi="Calibri" w:cs="Calibri"/>
        </w:rPr>
        <w:t xml:space="preserve"> du jeu et c</w:t>
      </w:r>
      <w:r w:rsidR="003E1816" w:rsidRPr="00460801">
        <w:rPr>
          <w:rFonts w:ascii="Calibri" w:hAnsi="Calibri" w:cs="Calibri"/>
        </w:rPr>
        <w:t>e, rapportées la Région, une Ligue ou les officiels d’un c</w:t>
      </w:r>
      <w:r w:rsidR="00F052B5" w:rsidRPr="00460801">
        <w:rPr>
          <w:rFonts w:ascii="Calibri" w:hAnsi="Calibri" w:cs="Calibri"/>
        </w:rPr>
        <w:t>lub ou d’un tournoi ;</w:t>
      </w:r>
    </w:p>
    <w:p w:rsidR="003E1816" w:rsidRPr="00460801" w:rsidRDefault="003E1816" w:rsidP="00F052B5">
      <w:pPr>
        <w:pStyle w:val="ListParagraph"/>
        <w:numPr>
          <w:ilvl w:val="0"/>
          <w:numId w:val="7"/>
        </w:numPr>
        <w:tabs>
          <w:tab w:val="left" w:pos="709"/>
        </w:tabs>
        <w:rPr>
          <w:rFonts w:ascii="Calibri" w:hAnsi="Calibri" w:cs="Calibri"/>
        </w:rPr>
      </w:pPr>
      <w:r w:rsidRPr="00460801">
        <w:rPr>
          <w:rFonts w:ascii="Calibri" w:hAnsi="Calibri" w:cs="Calibri"/>
        </w:rPr>
        <w:t>Le manquement d’un club à assurer un environnement sécuritaire po</w:t>
      </w:r>
      <w:r w:rsidR="00F052B5" w:rsidRPr="00460801">
        <w:rPr>
          <w:rFonts w:ascii="Calibri" w:hAnsi="Calibri" w:cs="Calibri"/>
        </w:rPr>
        <w:t>ur les joueurs et les officiels ;</w:t>
      </w:r>
    </w:p>
    <w:p w:rsidR="003E1816" w:rsidRPr="00460801" w:rsidRDefault="003E1816" w:rsidP="00F052B5">
      <w:pPr>
        <w:pStyle w:val="ListParagraph"/>
        <w:numPr>
          <w:ilvl w:val="0"/>
          <w:numId w:val="7"/>
        </w:numPr>
        <w:tabs>
          <w:tab w:val="left" w:pos="709"/>
        </w:tabs>
        <w:rPr>
          <w:rFonts w:ascii="Calibri" w:hAnsi="Calibri" w:cs="Calibri"/>
        </w:rPr>
      </w:pPr>
      <w:r w:rsidRPr="00460801">
        <w:rPr>
          <w:rFonts w:ascii="Calibri" w:hAnsi="Calibri" w:cs="Calibri"/>
        </w:rPr>
        <w:t xml:space="preserve">La </w:t>
      </w:r>
      <w:r w:rsidR="00FA3254" w:rsidRPr="00460801">
        <w:rPr>
          <w:rFonts w:ascii="Calibri" w:hAnsi="Calibri" w:cs="Calibri"/>
        </w:rPr>
        <w:t>juridiction</w:t>
      </w:r>
      <w:r w:rsidRPr="00460801">
        <w:rPr>
          <w:rFonts w:ascii="Calibri" w:hAnsi="Calibri" w:cs="Calibri"/>
        </w:rPr>
        <w:t xml:space="preserve"> s’a</w:t>
      </w:r>
      <w:r w:rsidR="00F052B5" w:rsidRPr="00460801">
        <w:rPr>
          <w:rFonts w:ascii="Calibri" w:hAnsi="Calibri" w:cs="Calibri"/>
        </w:rPr>
        <w:t>pplique pendant et suite à la fi</w:t>
      </w:r>
      <w:r w:rsidRPr="00460801">
        <w:rPr>
          <w:rFonts w:ascii="Calibri" w:hAnsi="Calibri" w:cs="Calibri"/>
        </w:rPr>
        <w:t>n d’un match impliquant les joueurs, les entra</w:t>
      </w:r>
      <w:r w:rsidR="00F052B5" w:rsidRPr="00460801">
        <w:rPr>
          <w:rFonts w:ascii="Calibri" w:hAnsi="Calibri" w:cs="Calibri"/>
        </w:rPr>
        <w:t>îneurs, les parents/spectateurs ;</w:t>
      </w:r>
    </w:p>
    <w:p w:rsidR="00F052B5" w:rsidRPr="00460801" w:rsidRDefault="00F052B5" w:rsidP="00F052B5">
      <w:pPr>
        <w:pStyle w:val="ListParagraph"/>
        <w:numPr>
          <w:ilvl w:val="0"/>
          <w:numId w:val="7"/>
        </w:numPr>
        <w:tabs>
          <w:tab w:val="left" w:pos="709"/>
        </w:tabs>
        <w:rPr>
          <w:rFonts w:ascii="Calibri" w:hAnsi="Calibri" w:cs="Calibri"/>
        </w:rPr>
      </w:pPr>
      <w:r w:rsidRPr="00460801">
        <w:rPr>
          <w:rFonts w:ascii="Calibri" w:hAnsi="Calibri" w:cs="Calibri"/>
        </w:rPr>
        <w:t>Inconduite, impliquant tout prétend abus physique et tout comportement menaçant, verbal ou physique, envers des officiels, des joueurs, des entraîneurs ou spectateurs ;</w:t>
      </w:r>
    </w:p>
    <w:p w:rsidR="000C67BE" w:rsidRPr="00460801" w:rsidRDefault="007E40C2" w:rsidP="00F052B5">
      <w:pPr>
        <w:pStyle w:val="ListParagraph"/>
        <w:numPr>
          <w:ilvl w:val="0"/>
          <w:numId w:val="7"/>
        </w:numPr>
        <w:tabs>
          <w:tab w:val="left" w:pos="709"/>
        </w:tabs>
        <w:rPr>
          <w:rFonts w:ascii="Calibri" w:hAnsi="Calibri" w:cs="Calibri"/>
        </w:rPr>
      </w:pPr>
      <w:r w:rsidRPr="00460801">
        <w:rPr>
          <w:rFonts w:ascii="Calibri" w:hAnsi="Calibri" w:cs="Calibri"/>
        </w:rPr>
        <w:t xml:space="preserve">Inconduite par des personnes ou </w:t>
      </w:r>
      <w:r w:rsidR="00FA3254" w:rsidRPr="00460801">
        <w:rPr>
          <w:rFonts w:ascii="Calibri" w:hAnsi="Calibri" w:cs="Calibri"/>
        </w:rPr>
        <w:t>organismes</w:t>
      </w:r>
      <w:r w:rsidRPr="00460801">
        <w:rPr>
          <w:rFonts w:ascii="Calibri" w:hAnsi="Calibri" w:cs="Calibri"/>
        </w:rPr>
        <w:t xml:space="preserve">, qui, à la </w:t>
      </w:r>
      <w:r w:rsidR="00FA3254" w:rsidRPr="00460801">
        <w:rPr>
          <w:rFonts w:ascii="Calibri" w:hAnsi="Calibri" w:cs="Calibri"/>
        </w:rPr>
        <w:t>discrétion</w:t>
      </w:r>
      <w:r w:rsidRPr="00460801">
        <w:rPr>
          <w:rFonts w:ascii="Calibri" w:hAnsi="Calibri" w:cs="Calibri"/>
        </w:rPr>
        <w:t xml:space="preserve"> du Comité </w:t>
      </w:r>
      <w:r w:rsidR="00FA3254" w:rsidRPr="00460801">
        <w:rPr>
          <w:rFonts w:ascii="Calibri" w:hAnsi="Calibri" w:cs="Calibri"/>
        </w:rPr>
        <w:t>régional</w:t>
      </w:r>
      <w:r w:rsidRPr="00460801">
        <w:rPr>
          <w:rFonts w:ascii="Calibri" w:hAnsi="Calibri" w:cs="Calibri"/>
        </w:rPr>
        <w:t xml:space="preserve"> de </w:t>
      </w:r>
      <w:r w:rsidR="0054321F" w:rsidRPr="00460801">
        <w:rPr>
          <w:rFonts w:ascii="Calibri" w:hAnsi="Calibri" w:cs="Calibri"/>
        </w:rPr>
        <w:t>discipline,</w:t>
      </w:r>
      <w:r w:rsidR="00F052B5" w:rsidRPr="00460801">
        <w:rPr>
          <w:rFonts w:ascii="Calibri" w:hAnsi="Calibri" w:cs="Calibri"/>
        </w:rPr>
        <w:t xml:space="preserve"> </w:t>
      </w:r>
      <w:r w:rsidRPr="00460801">
        <w:rPr>
          <w:rFonts w:ascii="Calibri" w:hAnsi="Calibri" w:cs="Calibri"/>
        </w:rPr>
        <w:t>jugera à propos l’intervention du Comité provincial de discipline.</w:t>
      </w:r>
    </w:p>
    <w:p w:rsidR="00E87A2A" w:rsidRPr="00460801" w:rsidRDefault="00E87A2A" w:rsidP="006B1AF2">
      <w:pPr>
        <w:tabs>
          <w:tab w:val="left" w:pos="709"/>
        </w:tabs>
        <w:rPr>
          <w:rFonts w:ascii="Calibri" w:hAnsi="Calibri" w:cs="Calibri"/>
        </w:rPr>
      </w:pPr>
    </w:p>
    <w:p w:rsidR="007E40C2" w:rsidRPr="00751102" w:rsidRDefault="007B34CA" w:rsidP="007E40C2">
      <w:pPr>
        <w:tabs>
          <w:tab w:val="left" w:pos="709"/>
        </w:tabs>
        <w:ind w:left="660" w:hanging="660"/>
        <w:rPr>
          <w:rFonts w:ascii="Calibri" w:hAnsi="Calibri" w:cs="Calibri"/>
          <w:b/>
          <w:sz w:val="28"/>
          <w:szCs w:val="28"/>
        </w:rPr>
      </w:pPr>
      <w:r w:rsidRPr="00751102">
        <w:rPr>
          <w:rFonts w:ascii="Calibri" w:hAnsi="Calibri" w:cs="Calibri"/>
          <w:b/>
          <w:sz w:val="28"/>
          <w:szCs w:val="28"/>
        </w:rPr>
        <w:t>2. FO</w:t>
      </w:r>
      <w:r w:rsidR="00600306" w:rsidRPr="00751102">
        <w:rPr>
          <w:rFonts w:ascii="Calibri" w:hAnsi="Calibri" w:cs="Calibri"/>
          <w:b/>
          <w:sz w:val="28"/>
          <w:szCs w:val="28"/>
        </w:rPr>
        <w:t>RMATION</w:t>
      </w:r>
    </w:p>
    <w:p w:rsidR="00600306" w:rsidRPr="00460801" w:rsidRDefault="00600306" w:rsidP="007E40C2">
      <w:pPr>
        <w:tabs>
          <w:tab w:val="left" w:pos="709"/>
        </w:tabs>
        <w:ind w:left="660" w:hanging="660"/>
        <w:rPr>
          <w:rFonts w:ascii="Calibri" w:hAnsi="Calibri" w:cs="Calibri"/>
        </w:rPr>
      </w:pPr>
    </w:p>
    <w:p w:rsidR="00600306" w:rsidRPr="00460801" w:rsidRDefault="00600306" w:rsidP="00600306">
      <w:pPr>
        <w:pStyle w:val="Default"/>
        <w:ind w:left="660" w:hanging="660"/>
        <w:rPr>
          <w:rFonts w:ascii="Calibri" w:hAnsi="Calibri" w:cs="Calibri"/>
        </w:rPr>
      </w:pPr>
      <w:r w:rsidRPr="00460801">
        <w:rPr>
          <w:rFonts w:ascii="Calibri" w:hAnsi="Calibri" w:cs="Calibri"/>
        </w:rPr>
        <w:t xml:space="preserve">2.1 </w:t>
      </w:r>
      <w:r w:rsidRPr="00460801">
        <w:rPr>
          <w:rFonts w:ascii="Calibri" w:hAnsi="Calibri" w:cs="Calibri"/>
        </w:rPr>
        <w:tab/>
        <w:t xml:space="preserve">Ce comité, veille à effectuer toutes les tâches inhérentes à la discipline telle que prescrites aux règlements de discipline, </w:t>
      </w:r>
      <w:r w:rsidRPr="00460801">
        <w:rPr>
          <w:rFonts w:ascii="Calibri" w:hAnsi="Calibri" w:cs="Calibri"/>
          <w:b/>
          <w:bCs/>
        </w:rPr>
        <w:t>des règlements généraux</w:t>
      </w:r>
      <w:r w:rsidRPr="00460801">
        <w:rPr>
          <w:rFonts w:ascii="Calibri" w:hAnsi="Calibri" w:cs="Calibri"/>
        </w:rPr>
        <w:t xml:space="preserve">. Il est en charge de son organisation interne selon les dispositions prévues aux règlements de discipline. </w:t>
      </w:r>
    </w:p>
    <w:p w:rsidR="00600306" w:rsidRPr="00460801" w:rsidRDefault="00600306" w:rsidP="00600306">
      <w:pPr>
        <w:pStyle w:val="Default"/>
        <w:ind w:left="660" w:hanging="660"/>
        <w:rPr>
          <w:rFonts w:ascii="Calibri" w:hAnsi="Calibri" w:cs="Calibri"/>
        </w:rPr>
      </w:pPr>
    </w:p>
    <w:p w:rsidR="00600306" w:rsidRPr="00460801" w:rsidRDefault="00600306" w:rsidP="00600306">
      <w:pPr>
        <w:tabs>
          <w:tab w:val="left" w:pos="709"/>
        </w:tabs>
        <w:ind w:left="660" w:hanging="660"/>
        <w:rPr>
          <w:rFonts w:ascii="Calibri" w:hAnsi="Calibri" w:cs="Calibri"/>
        </w:rPr>
      </w:pPr>
      <w:r w:rsidRPr="00460801">
        <w:rPr>
          <w:rFonts w:ascii="Calibri" w:hAnsi="Calibri" w:cs="Calibri"/>
        </w:rPr>
        <w:t xml:space="preserve">2.2 </w:t>
      </w:r>
      <w:r w:rsidRPr="00460801">
        <w:rPr>
          <w:rFonts w:ascii="Calibri" w:hAnsi="Calibri" w:cs="Calibri"/>
        </w:rPr>
        <w:tab/>
        <w:t>Sauf disposition contraire, le Conseil d’administration (CA) nomme le responsable du comité et approuve la liste des membres qui le composent. Le comité peut siéger de 1 à 5 membres selon les dossiers</w:t>
      </w:r>
      <w:r w:rsidRPr="00460801">
        <w:rPr>
          <w:rFonts w:ascii="Calibri" w:hAnsi="Calibri" w:cs="Calibri"/>
          <w:b/>
          <w:bCs/>
        </w:rPr>
        <w:t xml:space="preserve">. </w:t>
      </w:r>
      <w:r w:rsidRPr="00460801">
        <w:rPr>
          <w:rFonts w:ascii="Calibri" w:hAnsi="Calibri" w:cs="Calibri"/>
        </w:rPr>
        <w:t>Toutefois, une plainte peut être entendue par un minimum d’un (1) membre si toutes les parties impliquées y consentent par écrit</w:t>
      </w:r>
    </w:p>
    <w:p w:rsidR="00600306" w:rsidRPr="00460801" w:rsidRDefault="00600306" w:rsidP="00600306">
      <w:pPr>
        <w:tabs>
          <w:tab w:val="left" w:pos="709"/>
        </w:tabs>
        <w:ind w:left="660" w:hanging="660"/>
        <w:rPr>
          <w:rFonts w:ascii="Calibri" w:hAnsi="Calibri" w:cs="Calibri"/>
        </w:rPr>
      </w:pPr>
    </w:p>
    <w:p w:rsidR="006B1AF2" w:rsidRPr="00751102" w:rsidRDefault="006B1AF2" w:rsidP="00600306">
      <w:pPr>
        <w:pStyle w:val="Default"/>
        <w:ind w:left="660" w:hanging="660"/>
        <w:rPr>
          <w:rFonts w:ascii="Calibri" w:hAnsi="Calibri" w:cs="Calibri"/>
          <w:b/>
          <w:sz w:val="28"/>
          <w:szCs w:val="28"/>
        </w:rPr>
      </w:pPr>
      <w:r w:rsidRPr="00751102">
        <w:rPr>
          <w:rFonts w:ascii="Calibri" w:hAnsi="Calibri" w:cs="Calibri"/>
          <w:b/>
          <w:sz w:val="28"/>
          <w:szCs w:val="28"/>
        </w:rPr>
        <w:t>3. DÉPÔT DE LA PLAINTE</w:t>
      </w:r>
    </w:p>
    <w:p w:rsidR="00600306" w:rsidRPr="00460801" w:rsidRDefault="00600306" w:rsidP="00600306">
      <w:pPr>
        <w:pStyle w:val="Default"/>
        <w:ind w:left="660" w:hanging="660"/>
        <w:rPr>
          <w:rFonts w:ascii="Calibri" w:hAnsi="Calibri" w:cs="Calibri"/>
        </w:rPr>
      </w:pPr>
      <w:r w:rsidRPr="00460801">
        <w:rPr>
          <w:rFonts w:ascii="Calibri" w:hAnsi="Calibri" w:cs="Calibri"/>
          <w:color w:val="auto"/>
        </w:rPr>
        <w:t xml:space="preserve"> </w:t>
      </w:r>
    </w:p>
    <w:p w:rsidR="009B4519" w:rsidRPr="00460801" w:rsidRDefault="006B1AF2" w:rsidP="00E87A2A">
      <w:pPr>
        <w:tabs>
          <w:tab w:val="left" w:pos="709"/>
        </w:tabs>
        <w:ind w:left="660" w:hanging="660"/>
        <w:rPr>
          <w:rFonts w:ascii="Calibri" w:hAnsi="Calibri" w:cs="Calibri"/>
        </w:rPr>
      </w:pPr>
      <w:r w:rsidRPr="00460801">
        <w:rPr>
          <w:rFonts w:ascii="Calibri" w:hAnsi="Calibri" w:cs="Calibri"/>
          <w:lang w:val="fr-CA"/>
        </w:rPr>
        <w:t>3</w:t>
      </w:r>
      <w:r w:rsidR="007B34CA" w:rsidRPr="00460801">
        <w:rPr>
          <w:rFonts w:ascii="Calibri" w:hAnsi="Calibri" w:cs="Calibri"/>
        </w:rPr>
        <w:t>.1</w:t>
      </w:r>
      <w:r w:rsidR="007E40C2" w:rsidRPr="00460801">
        <w:rPr>
          <w:rFonts w:ascii="Calibri" w:hAnsi="Calibri" w:cs="Calibri"/>
        </w:rPr>
        <w:tab/>
        <w:t xml:space="preserve">Toute plainte portée devant le comité est entendue par une commission d’enquête </w:t>
      </w:r>
      <w:r w:rsidR="00FA3254" w:rsidRPr="00460801">
        <w:rPr>
          <w:rFonts w:ascii="Calibri" w:hAnsi="Calibri" w:cs="Calibri"/>
        </w:rPr>
        <w:t>dont</w:t>
      </w:r>
      <w:r w:rsidR="007E40C2" w:rsidRPr="00460801">
        <w:rPr>
          <w:rFonts w:ascii="Calibri" w:hAnsi="Calibri" w:cs="Calibri"/>
        </w:rPr>
        <w:t xml:space="preserve"> la composition est </w:t>
      </w:r>
      <w:r w:rsidR="005D5A64" w:rsidRPr="00460801">
        <w:rPr>
          <w:rFonts w:ascii="Calibri" w:hAnsi="Calibri" w:cs="Calibri"/>
        </w:rPr>
        <w:t>déterminée</w:t>
      </w:r>
      <w:r w:rsidR="001875CD" w:rsidRPr="00460801">
        <w:rPr>
          <w:rFonts w:ascii="Calibri" w:hAnsi="Calibri" w:cs="Calibri"/>
        </w:rPr>
        <w:t xml:space="preserve"> par le directeur du comité. La commission d’enquête est formée d’au moins trois (3) membres, dont un (1) en assume la présidence</w:t>
      </w:r>
      <w:r w:rsidRPr="00460801">
        <w:rPr>
          <w:rFonts w:ascii="Calibri" w:hAnsi="Calibri" w:cs="Calibri"/>
        </w:rPr>
        <w:t xml:space="preserve"> </w:t>
      </w:r>
      <w:r w:rsidR="001875CD" w:rsidRPr="00460801">
        <w:rPr>
          <w:rFonts w:ascii="Calibri" w:hAnsi="Calibri" w:cs="Calibri"/>
        </w:rPr>
        <w:t>Toutefois, une plainte peut être entendue par un minimum de deux (2) membres de comité de discipline</w:t>
      </w:r>
    </w:p>
    <w:p w:rsidR="006B1AF2" w:rsidRPr="00460801" w:rsidRDefault="006B1AF2" w:rsidP="00E87A2A">
      <w:pPr>
        <w:tabs>
          <w:tab w:val="left" w:pos="709"/>
        </w:tabs>
        <w:ind w:left="660" w:hanging="660"/>
        <w:rPr>
          <w:rFonts w:ascii="Calibri" w:hAnsi="Calibri" w:cs="Calibri"/>
        </w:rPr>
      </w:pPr>
    </w:p>
    <w:p w:rsidR="006B1AF2" w:rsidRPr="00460801" w:rsidRDefault="006B1AF2" w:rsidP="006B1AF2">
      <w:pPr>
        <w:pStyle w:val="Default"/>
        <w:ind w:left="660" w:hanging="660"/>
        <w:rPr>
          <w:rFonts w:ascii="Calibri" w:hAnsi="Calibri" w:cs="Calibri"/>
        </w:rPr>
      </w:pPr>
      <w:r w:rsidRPr="00460801">
        <w:rPr>
          <w:rFonts w:ascii="Calibri" w:hAnsi="Calibri" w:cs="Calibri"/>
        </w:rPr>
        <w:t>3.2</w:t>
      </w:r>
      <w:r w:rsidRPr="00460801">
        <w:rPr>
          <w:rFonts w:ascii="Calibri" w:hAnsi="Calibri" w:cs="Calibri"/>
        </w:rPr>
        <w:tab/>
        <w:t xml:space="preserve">Le rapport de l’arbitre ou tout rapport de référence d’un officiel est considéré comme plainte officielle. L’arbitre ou l’officiel est alors considéré comme le témoin principal des faits relatés dans le rapport. </w:t>
      </w:r>
    </w:p>
    <w:p w:rsidR="009B4519" w:rsidRPr="00460801" w:rsidRDefault="009B4519" w:rsidP="009B4519">
      <w:pPr>
        <w:rPr>
          <w:rFonts w:ascii="Calibri" w:hAnsi="Calibri" w:cs="Calibri"/>
        </w:rPr>
      </w:pPr>
    </w:p>
    <w:p w:rsidR="006B1AF2" w:rsidRPr="00460801" w:rsidRDefault="006B1AF2" w:rsidP="006B1AF2">
      <w:pPr>
        <w:ind w:left="660" w:hanging="660"/>
        <w:rPr>
          <w:rFonts w:ascii="Calibri" w:hAnsi="Calibri" w:cs="Calibri"/>
        </w:rPr>
      </w:pPr>
      <w:r w:rsidRPr="00460801">
        <w:rPr>
          <w:rFonts w:ascii="Calibri" w:hAnsi="Calibri" w:cs="Calibri"/>
        </w:rPr>
        <w:t>3.3</w:t>
      </w:r>
      <w:r w:rsidRPr="00460801">
        <w:rPr>
          <w:rFonts w:ascii="Calibri" w:hAnsi="Calibri" w:cs="Calibri"/>
        </w:rPr>
        <w:tab/>
        <w:t>La plainte doit contenir le nom de la personne contre qui elle est portée, la nature de l’infraction reprochée et un résumé des circonstances du lieu et du temps de l’infraction reprochée.</w:t>
      </w:r>
    </w:p>
    <w:p w:rsidR="006B1AF2" w:rsidRPr="00460801" w:rsidRDefault="006B1AF2" w:rsidP="006B1AF2">
      <w:pPr>
        <w:ind w:left="660" w:hanging="660"/>
        <w:rPr>
          <w:rFonts w:ascii="Calibri" w:hAnsi="Calibri" w:cs="Calibri"/>
        </w:rPr>
      </w:pPr>
    </w:p>
    <w:p w:rsidR="006B1AF2" w:rsidRPr="00460801" w:rsidRDefault="006B1AF2" w:rsidP="006B1AF2">
      <w:pPr>
        <w:ind w:left="660" w:hanging="660"/>
        <w:rPr>
          <w:rFonts w:ascii="Calibri" w:hAnsi="Calibri" w:cs="Calibri"/>
        </w:rPr>
      </w:pPr>
      <w:r w:rsidRPr="00460801">
        <w:rPr>
          <w:rFonts w:ascii="Calibri" w:hAnsi="Calibri" w:cs="Calibri"/>
        </w:rPr>
        <w:t>3.4</w:t>
      </w:r>
      <w:r w:rsidRPr="00460801">
        <w:rPr>
          <w:rFonts w:ascii="Calibri" w:hAnsi="Calibri" w:cs="Calibri"/>
        </w:rPr>
        <w:tab/>
        <w:t>Sous réserve de l’article 3.2, la plainte doit être envoyée par courriel à</w:t>
      </w:r>
      <w:r w:rsidR="00214885">
        <w:rPr>
          <w:rFonts w:ascii="Calibri" w:hAnsi="Calibri" w:cs="Calibri"/>
        </w:rPr>
        <w:br/>
      </w:r>
      <w:r w:rsidRPr="00460801">
        <w:rPr>
          <w:rFonts w:ascii="Calibri" w:hAnsi="Calibri" w:cs="Calibri"/>
        </w:rPr>
        <w:t xml:space="preserve"> </w:t>
      </w:r>
      <w:hyperlink r:id="rId10" w:history="1">
        <w:r w:rsidR="00AD41FF" w:rsidRPr="00460801">
          <w:rPr>
            <w:rStyle w:val="Hyperlink"/>
            <w:rFonts w:ascii="Calibri" w:hAnsi="Calibri" w:cs="Calibri"/>
          </w:rPr>
          <w:t>discipline@soccer-bourassa.com</w:t>
        </w:r>
      </w:hyperlink>
      <w:r w:rsidR="00AD41FF" w:rsidRPr="00460801">
        <w:rPr>
          <w:rFonts w:ascii="Calibri" w:hAnsi="Calibri" w:cs="Calibri"/>
        </w:rPr>
        <w:t xml:space="preserve"> </w:t>
      </w:r>
      <w:r w:rsidRPr="00460801">
        <w:rPr>
          <w:rFonts w:ascii="Calibri" w:hAnsi="Calibri" w:cs="Calibri"/>
        </w:rPr>
        <w:t>à l’attention du comité de discipline,</w:t>
      </w:r>
    </w:p>
    <w:p w:rsidR="00AD41FF" w:rsidRPr="00460801" w:rsidRDefault="00AD41FF" w:rsidP="006B1AF2">
      <w:pPr>
        <w:ind w:left="660" w:hanging="660"/>
        <w:rPr>
          <w:rFonts w:ascii="Calibri" w:hAnsi="Calibri" w:cs="Calibri"/>
        </w:rPr>
      </w:pPr>
    </w:p>
    <w:p w:rsidR="009B4519" w:rsidRPr="00751102" w:rsidRDefault="009726F1" w:rsidP="009B4519">
      <w:pPr>
        <w:rPr>
          <w:rFonts w:ascii="Calibri" w:hAnsi="Calibri" w:cs="Calibri"/>
          <w:b/>
          <w:color w:val="000000"/>
          <w:sz w:val="28"/>
          <w:szCs w:val="28"/>
          <w:lang w:val="fr-CA"/>
        </w:rPr>
      </w:pPr>
      <w:r w:rsidRPr="00751102">
        <w:rPr>
          <w:rFonts w:ascii="Calibri" w:hAnsi="Calibri" w:cs="Calibri"/>
          <w:b/>
          <w:color w:val="000000"/>
          <w:sz w:val="28"/>
          <w:szCs w:val="28"/>
          <w:lang w:val="fr-CA"/>
        </w:rPr>
        <w:t>4</w:t>
      </w:r>
      <w:r w:rsidR="00A6533F" w:rsidRPr="00751102">
        <w:rPr>
          <w:rFonts w:ascii="Calibri" w:hAnsi="Calibri" w:cs="Calibri"/>
          <w:b/>
          <w:color w:val="000000"/>
          <w:sz w:val="28"/>
          <w:szCs w:val="28"/>
          <w:lang w:val="fr-CA"/>
        </w:rPr>
        <w:t xml:space="preserve">. </w:t>
      </w:r>
      <w:r w:rsidR="00AD41FF" w:rsidRPr="00751102">
        <w:rPr>
          <w:rFonts w:ascii="Calibri" w:hAnsi="Calibri" w:cs="Calibri"/>
          <w:b/>
          <w:color w:val="000000"/>
          <w:sz w:val="28"/>
          <w:szCs w:val="28"/>
          <w:lang w:val="fr-CA"/>
        </w:rPr>
        <w:t>PROCÉDURES</w:t>
      </w:r>
    </w:p>
    <w:p w:rsidR="00AD41FF" w:rsidRPr="00460801" w:rsidRDefault="00AD41FF" w:rsidP="009B4519">
      <w:pPr>
        <w:rPr>
          <w:rFonts w:ascii="Calibri" w:hAnsi="Calibri" w:cs="Calibri"/>
        </w:rPr>
      </w:pPr>
    </w:p>
    <w:p w:rsidR="00AD41FF" w:rsidRPr="00460801" w:rsidRDefault="009726F1" w:rsidP="00AD41FF">
      <w:pPr>
        <w:ind w:left="720" w:hanging="720"/>
        <w:rPr>
          <w:rFonts w:ascii="Calibri" w:hAnsi="Calibri" w:cs="Calibri"/>
        </w:rPr>
      </w:pPr>
      <w:r w:rsidRPr="00460801">
        <w:rPr>
          <w:rFonts w:ascii="Calibri" w:hAnsi="Calibri" w:cs="Calibri"/>
        </w:rPr>
        <w:t>4</w:t>
      </w:r>
      <w:r w:rsidR="00AD41FF" w:rsidRPr="00460801">
        <w:rPr>
          <w:rFonts w:ascii="Calibri" w:hAnsi="Calibri" w:cs="Calibri"/>
        </w:rPr>
        <w:t>.1</w:t>
      </w:r>
      <w:r w:rsidR="00AD41FF" w:rsidRPr="00460801">
        <w:rPr>
          <w:rFonts w:ascii="Calibri" w:hAnsi="Calibri" w:cs="Calibri"/>
        </w:rPr>
        <w:tab/>
        <w:t xml:space="preserve"> Pour toute plainte jugée recevable et qui nécessite une audition, le Comité de discipline fera suivre, avec preuve d’envoi, une copie de la plainte elle-même accompagnée d'un avis d'audition, au contrevenant.</w:t>
      </w:r>
    </w:p>
    <w:p w:rsidR="009726F1" w:rsidRPr="00460801" w:rsidRDefault="009726F1" w:rsidP="00AD41FF">
      <w:pPr>
        <w:ind w:left="720" w:hanging="720"/>
        <w:rPr>
          <w:rFonts w:ascii="Calibri" w:hAnsi="Calibri" w:cs="Calibri"/>
        </w:rPr>
      </w:pPr>
    </w:p>
    <w:p w:rsidR="009726F1" w:rsidRPr="00460801" w:rsidRDefault="009726F1" w:rsidP="009726F1">
      <w:pPr>
        <w:pStyle w:val="Default"/>
        <w:rPr>
          <w:rFonts w:ascii="Calibri" w:hAnsi="Calibri" w:cs="Calibri"/>
        </w:rPr>
      </w:pPr>
      <w:r w:rsidRPr="00460801">
        <w:rPr>
          <w:rFonts w:ascii="Calibri" w:hAnsi="Calibri" w:cs="Calibri"/>
        </w:rPr>
        <w:t>4.2</w:t>
      </w:r>
      <w:r w:rsidRPr="00460801">
        <w:rPr>
          <w:rFonts w:ascii="Calibri" w:hAnsi="Calibri" w:cs="Calibri"/>
        </w:rPr>
        <w:tab/>
        <w:t xml:space="preserve">L’avis d’audition doit aussi contenir le texte suivant : "AVIS AU CONTREVENANT" </w:t>
      </w:r>
    </w:p>
    <w:p w:rsidR="009726F1" w:rsidRPr="00460801" w:rsidRDefault="009726F1" w:rsidP="00751102">
      <w:pPr>
        <w:pStyle w:val="Default"/>
        <w:spacing w:line="276" w:lineRule="auto"/>
        <w:ind w:left="720" w:firstLine="720"/>
        <w:rPr>
          <w:rFonts w:ascii="Calibri" w:hAnsi="Calibri" w:cs="Calibri"/>
        </w:rPr>
      </w:pPr>
      <w:r w:rsidRPr="00460801">
        <w:rPr>
          <w:rFonts w:ascii="Calibri" w:hAnsi="Calibri" w:cs="Calibri"/>
        </w:rPr>
        <w:t xml:space="preserve">a) Ce document indique qu'une plainte est portée contre vous; </w:t>
      </w:r>
    </w:p>
    <w:p w:rsidR="009726F1" w:rsidRPr="00460801" w:rsidRDefault="009726F1" w:rsidP="00751102">
      <w:pPr>
        <w:pStyle w:val="Default"/>
        <w:spacing w:line="276" w:lineRule="auto"/>
        <w:ind w:left="720" w:firstLine="720"/>
        <w:rPr>
          <w:rFonts w:ascii="Calibri" w:hAnsi="Calibri" w:cs="Calibri"/>
        </w:rPr>
      </w:pPr>
      <w:r w:rsidRPr="00460801">
        <w:rPr>
          <w:rFonts w:ascii="Calibri" w:hAnsi="Calibri" w:cs="Calibri"/>
        </w:rPr>
        <w:t xml:space="preserve">b) Cette plainte peut entraîner une sanction disciplinaire à votre égard; </w:t>
      </w:r>
    </w:p>
    <w:p w:rsidR="009726F1" w:rsidRPr="00460801" w:rsidRDefault="009726F1" w:rsidP="00751102">
      <w:pPr>
        <w:pStyle w:val="Default"/>
        <w:spacing w:line="276" w:lineRule="auto"/>
        <w:ind w:left="1440"/>
        <w:rPr>
          <w:rFonts w:ascii="Calibri" w:hAnsi="Calibri" w:cs="Calibri"/>
        </w:rPr>
      </w:pPr>
      <w:r w:rsidRPr="00460801">
        <w:rPr>
          <w:rFonts w:ascii="Calibri" w:hAnsi="Calibri" w:cs="Calibri"/>
        </w:rPr>
        <w:t xml:space="preserve">c) Il est important que vous vous présentiez devant le comité de discipline à la date, à l'heure et au lieu indiqués à l'avis d'audition ci-joint; </w:t>
      </w:r>
    </w:p>
    <w:p w:rsidR="009726F1" w:rsidRPr="00460801" w:rsidRDefault="009726F1" w:rsidP="00751102">
      <w:pPr>
        <w:pStyle w:val="Default"/>
        <w:spacing w:line="276" w:lineRule="auto"/>
        <w:ind w:left="1440"/>
        <w:rPr>
          <w:rFonts w:ascii="Calibri" w:hAnsi="Calibri" w:cs="Calibri"/>
        </w:rPr>
      </w:pPr>
      <w:r w:rsidRPr="00460801">
        <w:rPr>
          <w:rFonts w:ascii="Calibri" w:hAnsi="Calibri" w:cs="Calibri"/>
        </w:rPr>
        <w:t xml:space="preserve">d) Chaque partie à une audition a droit à l'assistance d'un représentant. Un avocat, sous réserve de ce qui suit, ne peut pas agir comme représentant. Exceptionnellement, lorsqu'une plainte soulève une question complexe sur un point de droit, le comité peut, d'office ou à la demande d'une partie, permettre la représentation d'un avocat. Si cette permission est donnée, le comité doit aviser toutes les parties impliquées. Le représentant ne peut être aussi témoin. </w:t>
      </w:r>
    </w:p>
    <w:p w:rsidR="009726F1" w:rsidRPr="00460801" w:rsidRDefault="009726F1" w:rsidP="00751102">
      <w:pPr>
        <w:pStyle w:val="Default"/>
        <w:spacing w:line="276" w:lineRule="auto"/>
        <w:ind w:left="1440"/>
        <w:rPr>
          <w:rFonts w:ascii="Calibri" w:hAnsi="Calibri" w:cs="Calibri"/>
        </w:rPr>
      </w:pPr>
      <w:r w:rsidRPr="00460801">
        <w:rPr>
          <w:rFonts w:ascii="Calibri" w:hAnsi="Calibri" w:cs="Calibri"/>
        </w:rPr>
        <w:t xml:space="preserve">e) Si vous ne vous présentez pas à l'audition fixée, le plaignant aura droit d'agir contre vous en votre absence; </w:t>
      </w:r>
    </w:p>
    <w:p w:rsidR="009726F1" w:rsidRPr="00460801" w:rsidRDefault="009726F1" w:rsidP="00751102">
      <w:pPr>
        <w:pStyle w:val="Default"/>
        <w:spacing w:line="276" w:lineRule="auto"/>
        <w:ind w:left="1440"/>
        <w:rPr>
          <w:rFonts w:ascii="Calibri" w:hAnsi="Calibri" w:cs="Calibri"/>
        </w:rPr>
      </w:pPr>
      <w:r w:rsidRPr="00460801">
        <w:rPr>
          <w:rFonts w:ascii="Calibri" w:hAnsi="Calibri" w:cs="Calibri"/>
        </w:rPr>
        <w:t xml:space="preserve">f) Si une sanction disciplinaire a été rendue "ex-parte" et que vous avez été dans l'impossibilité de vous présenter pour des motifs sérieux et imprévisibles ou dans l'impossibilité de vous faire représenter, vous devez alors faire une demande de révision auprès du comité de discipline; </w:t>
      </w:r>
    </w:p>
    <w:p w:rsidR="009726F1" w:rsidRPr="00460801" w:rsidRDefault="009726F1" w:rsidP="00751102">
      <w:pPr>
        <w:pStyle w:val="Default"/>
        <w:spacing w:line="276" w:lineRule="auto"/>
        <w:ind w:left="1440"/>
        <w:rPr>
          <w:rFonts w:ascii="Calibri" w:hAnsi="Calibri" w:cs="Calibri"/>
        </w:rPr>
      </w:pPr>
      <w:r w:rsidRPr="00460801">
        <w:rPr>
          <w:rFonts w:ascii="Calibri" w:hAnsi="Calibri" w:cs="Calibri"/>
        </w:rPr>
        <w:lastRenderedPageBreak/>
        <w:t xml:space="preserve">g) Cette demande doit se faire obligatoirement par l'envoi d’un courrier certifié, dans les quinze (15) jours de la date de réception de la décision du comité, d'une demande spéciale expliquant les motifs justifiant votre absence à l'audition et demandant une nouvelle audition; </w:t>
      </w:r>
    </w:p>
    <w:p w:rsidR="009726F1" w:rsidRPr="00460801" w:rsidRDefault="009726F1" w:rsidP="00751102">
      <w:pPr>
        <w:pStyle w:val="Default"/>
        <w:spacing w:line="276" w:lineRule="auto"/>
        <w:ind w:left="1440"/>
        <w:rPr>
          <w:rFonts w:ascii="Calibri" w:hAnsi="Calibri" w:cs="Calibri"/>
        </w:rPr>
      </w:pPr>
      <w:r w:rsidRPr="00460801">
        <w:rPr>
          <w:rFonts w:ascii="Calibri" w:hAnsi="Calibri" w:cs="Calibri"/>
        </w:rPr>
        <w:t xml:space="preserve">h) La sanction qui vous sera imposée fera partie de votre dossier disciplinaire; </w:t>
      </w:r>
    </w:p>
    <w:p w:rsidR="009726F1" w:rsidRPr="00460801" w:rsidRDefault="009726F1" w:rsidP="00751102">
      <w:pPr>
        <w:spacing w:line="276" w:lineRule="auto"/>
        <w:ind w:left="1440"/>
        <w:rPr>
          <w:rFonts w:ascii="Calibri" w:hAnsi="Calibri" w:cs="Calibri"/>
        </w:rPr>
      </w:pPr>
      <w:r w:rsidRPr="00460801">
        <w:rPr>
          <w:rFonts w:ascii="Calibri" w:hAnsi="Calibri" w:cs="Calibri"/>
        </w:rPr>
        <w:t>Vous pouvez, tout en plaidant coupable, vous présenter à l'audition prévue pour faire valoir vos arguments relativement à la sanction à vous être imposée.</w:t>
      </w:r>
      <w:r w:rsidR="00751102">
        <w:rPr>
          <w:rFonts w:ascii="Calibri" w:hAnsi="Calibri" w:cs="Calibri"/>
        </w:rPr>
        <w:br/>
      </w:r>
    </w:p>
    <w:p w:rsidR="009726F1" w:rsidRPr="00460801" w:rsidRDefault="009726F1" w:rsidP="009726F1">
      <w:pPr>
        <w:ind w:left="720" w:hanging="720"/>
        <w:rPr>
          <w:rFonts w:ascii="Calibri" w:hAnsi="Calibri" w:cs="Calibri"/>
        </w:rPr>
      </w:pPr>
      <w:r w:rsidRPr="00460801">
        <w:rPr>
          <w:rFonts w:ascii="Calibri" w:hAnsi="Calibri" w:cs="Calibri"/>
        </w:rPr>
        <w:t>4.3</w:t>
      </w:r>
      <w:r w:rsidRPr="00460801">
        <w:rPr>
          <w:rFonts w:ascii="Calibri" w:hAnsi="Calibri" w:cs="Calibri"/>
        </w:rPr>
        <w:tab/>
        <w:t xml:space="preserve">L'audition doit se tenir dans un délai raisonnable. Les documents prescrits aux articles 4.1 et 4.2 doivent être envoyés au moins </w:t>
      </w:r>
      <w:r w:rsidRPr="00460801">
        <w:rPr>
          <w:rFonts w:ascii="Calibri" w:hAnsi="Calibri" w:cs="Calibri"/>
          <w:b/>
          <w:bCs/>
        </w:rPr>
        <w:t xml:space="preserve">cinq (5) jours </w:t>
      </w:r>
      <w:r w:rsidRPr="00460801">
        <w:rPr>
          <w:rFonts w:ascii="Calibri" w:hAnsi="Calibri" w:cs="Calibri"/>
        </w:rPr>
        <w:t>ouvrables avant la date d'audition.</w:t>
      </w:r>
    </w:p>
    <w:p w:rsidR="009726F1" w:rsidRPr="00460801" w:rsidRDefault="009726F1" w:rsidP="009726F1">
      <w:pPr>
        <w:ind w:left="720" w:hanging="720"/>
        <w:rPr>
          <w:rFonts w:ascii="Calibri" w:hAnsi="Calibri" w:cs="Calibri"/>
        </w:rPr>
      </w:pPr>
    </w:p>
    <w:p w:rsidR="009726F1" w:rsidRPr="00751102" w:rsidRDefault="009726F1" w:rsidP="00751102">
      <w:pPr>
        <w:rPr>
          <w:rFonts w:ascii="Calibri" w:hAnsi="Calibri" w:cs="Calibri"/>
          <w:b/>
          <w:color w:val="000000"/>
          <w:sz w:val="28"/>
          <w:szCs w:val="28"/>
          <w:lang w:val="fr-CA"/>
        </w:rPr>
      </w:pPr>
      <w:r w:rsidRPr="00751102">
        <w:rPr>
          <w:rFonts w:ascii="Calibri" w:hAnsi="Calibri" w:cs="Calibri"/>
          <w:b/>
          <w:color w:val="000000"/>
          <w:sz w:val="28"/>
          <w:szCs w:val="28"/>
          <w:lang w:val="fr-CA"/>
        </w:rPr>
        <w:t>5.  AUDITION</w:t>
      </w:r>
    </w:p>
    <w:p w:rsidR="009726F1" w:rsidRPr="00460801" w:rsidRDefault="009726F1" w:rsidP="009726F1">
      <w:pPr>
        <w:pStyle w:val="Default"/>
        <w:rPr>
          <w:rFonts w:ascii="Calibri" w:hAnsi="Calibri" w:cs="Calibri"/>
        </w:rPr>
      </w:pPr>
    </w:p>
    <w:p w:rsidR="009726F1" w:rsidRPr="00460801" w:rsidRDefault="009726F1" w:rsidP="009726F1">
      <w:pPr>
        <w:pStyle w:val="Default"/>
        <w:ind w:left="720" w:hanging="720"/>
        <w:rPr>
          <w:rFonts w:ascii="Calibri" w:hAnsi="Calibri" w:cs="Calibri"/>
        </w:rPr>
      </w:pPr>
      <w:r w:rsidRPr="00460801">
        <w:rPr>
          <w:rFonts w:ascii="Calibri" w:hAnsi="Calibri" w:cs="Calibri"/>
        </w:rPr>
        <w:t>5.1</w:t>
      </w:r>
      <w:r w:rsidRPr="00460801">
        <w:rPr>
          <w:rFonts w:ascii="Calibri" w:hAnsi="Calibri" w:cs="Calibri"/>
        </w:rPr>
        <w:tab/>
        <w:t xml:space="preserve"> Il ne </w:t>
      </w:r>
      <w:r w:rsidR="00751102" w:rsidRPr="00460801">
        <w:rPr>
          <w:rFonts w:ascii="Calibri" w:hAnsi="Calibri" w:cs="Calibri"/>
        </w:rPr>
        <w:t>peut être</w:t>
      </w:r>
      <w:r w:rsidRPr="00460801">
        <w:rPr>
          <w:rFonts w:ascii="Calibri" w:hAnsi="Calibri" w:cs="Calibri"/>
        </w:rPr>
        <w:t xml:space="preserve"> prononcé de décision sur une plainte sans que le contrevenant n'ait été dûment convoqué. Si le contrevenant est absent, le comité de discipline peut procéder à l'audition "ex-parte". </w:t>
      </w:r>
    </w:p>
    <w:p w:rsidR="009726F1" w:rsidRPr="00460801" w:rsidRDefault="009726F1" w:rsidP="009726F1">
      <w:pPr>
        <w:pStyle w:val="Default"/>
        <w:ind w:left="720" w:hanging="720"/>
        <w:rPr>
          <w:rFonts w:ascii="Calibri" w:hAnsi="Calibri" w:cs="Calibri"/>
        </w:rPr>
      </w:pPr>
    </w:p>
    <w:p w:rsidR="009726F1" w:rsidRPr="00460801" w:rsidRDefault="009726F1" w:rsidP="009726F1">
      <w:pPr>
        <w:pStyle w:val="Default"/>
        <w:ind w:left="720" w:hanging="720"/>
        <w:rPr>
          <w:rFonts w:ascii="Calibri" w:hAnsi="Calibri" w:cs="Calibri"/>
          <w:b/>
          <w:bCs/>
          <w:i/>
          <w:iCs/>
          <w:color w:val="auto"/>
        </w:rPr>
      </w:pPr>
      <w:r w:rsidRPr="00460801">
        <w:rPr>
          <w:rFonts w:ascii="Calibri" w:hAnsi="Calibri" w:cs="Calibri"/>
          <w:color w:val="auto"/>
        </w:rPr>
        <w:t>5.2</w:t>
      </w:r>
      <w:r w:rsidRPr="00460801">
        <w:rPr>
          <w:rFonts w:ascii="Calibri" w:hAnsi="Calibri" w:cs="Calibri"/>
          <w:color w:val="auto"/>
        </w:rPr>
        <w:tab/>
        <w:t xml:space="preserve"> Lorsqu’une partie ne peut, pour des motifs sérieux, se présenter à une audition, elle doit en aviser le responsable du comité et en exposer les raisons. Cet avis doit être donné par écrit et parvenir à L’ARSC, au plus tard deux (2) jours ouvrables avant l’audition. </w:t>
      </w:r>
      <w:r w:rsidRPr="00460801">
        <w:rPr>
          <w:rFonts w:ascii="Calibri" w:hAnsi="Calibri" w:cs="Calibri"/>
          <w:b/>
          <w:bCs/>
          <w:i/>
          <w:iCs/>
          <w:color w:val="auto"/>
        </w:rPr>
        <w:t>Toute demande de remise de l’audition reçue après de délai n’est pas considérée, sauf pour des motifs exceptionnels.</w:t>
      </w:r>
    </w:p>
    <w:p w:rsidR="009726F1" w:rsidRPr="00460801" w:rsidRDefault="009726F1" w:rsidP="009726F1">
      <w:pPr>
        <w:pStyle w:val="Default"/>
        <w:ind w:left="720" w:hanging="720"/>
        <w:rPr>
          <w:rFonts w:ascii="Calibri" w:hAnsi="Calibri" w:cs="Calibri"/>
        </w:rPr>
      </w:pPr>
    </w:p>
    <w:p w:rsidR="009726F1" w:rsidRPr="00460801" w:rsidRDefault="009726F1" w:rsidP="009726F1">
      <w:pPr>
        <w:pStyle w:val="Default"/>
        <w:ind w:left="720" w:hanging="720"/>
        <w:rPr>
          <w:rFonts w:ascii="Calibri" w:hAnsi="Calibri" w:cs="Calibri"/>
          <w:color w:val="auto"/>
        </w:rPr>
      </w:pPr>
      <w:r w:rsidRPr="00460801">
        <w:rPr>
          <w:rFonts w:ascii="Calibri" w:hAnsi="Calibri" w:cs="Calibri"/>
          <w:color w:val="auto"/>
        </w:rPr>
        <w:t>5.3</w:t>
      </w:r>
      <w:r w:rsidRPr="00460801">
        <w:rPr>
          <w:rFonts w:ascii="Calibri" w:hAnsi="Calibri" w:cs="Calibri"/>
          <w:color w:val="auto"/>
        </w:rPr>
        <w:tab/>
        <w:t xml:space="preserve">Lorsqu'une des parties, sans autrement justifier son absence, ne se présente pas à l'audition alors que la preuve de sa convocation apparaît au dossier, le comité de discipline doit procéder à l'audition "ex-parte"; Cependant le rapport des personnes indiquées à l'article 3.3.1, tient lieu de preuve, et le responsable du comité se réserve le droit de convoquer ou non ces personnes. </w:t>
      </w:r>
    </w:p>
    <w:p w:rsidR="009726F1" w:rsidRPr="00460801" w:rsidRDefault="009726F1" w:rsidP="009726F1">
      <w:pPr>
        <w:pStyle w:val="Default"/>
        <w:ind w:left="720" w:hanging="720"/>
        <w:rPr>
          <w:rFonts w:ascii="Calibri" w:hAnsi="Calibri" w:cs="Calibri"/>
          <w:color w:val="auto"/>
        </w:rPr>
      </w:pPr>
    </w:p>
    <w:p w:rsidR="00424105" w:rsidRPr="00460801" w:rsidRDefault="00424105" w:rsidP="00424105">
      <w:pPr>
        <w:pStyle w:val="Default"/>
        <w:ind w:left="720" w:hanging="720"/>
        <w:rPr>
          <w:rFonts w:ascii="Calibri" w:hAnsi="Calibri" w:cs="Calibri"/>
          <w:color w:val="auto"/>
        </w:rPr>
      </w:pPr>
      <w:r w:rsidRPr="00460801">
        <w:rPr>
          <w:rFonts w:ascii="Calibri" w:hAnsi="Calibri" w:cs="Calibri"/>
          <w:color w:val="auto"/>
        </w:rPr>
        <w:t xml:space="preserve">5.4 </w:t>
      </w:r>
      <w:r w:rsidRPr="00460801">
        <w:rPr>
          <w:rFonts w:ascii="Calibri" w:hAnsi="Calibri" w:cs="Calibri"/>
          <w:color w:val="auto"/>
        </w:rPr>
        <w:tab/>
        <w:t xml:space="preserve">Si c'est le contrevenant qui est absent selon l'article 5.3, le comité de discipline permet au plaignant de faire valoir sa preuve et ses représentations "ex-parte" et rend une décision. </w:t>
      </w:r>
    </w:p>
    <w:p w:rsidR="00424105" w:rsidRPr="00460801" w:rsidRDefault="00424105" w:rsidP="00424105">
      <w:pPr>
        <w:pStyle w:val="Default"/>
        <w:ind w:left="720" w:hanging="720"/>
        <w:rPr>
          <w:rFonts w:ascii="Calibri" w:hAnsi="Calibri" w:cs="Calibri"/>
          <w:color w:val="auto"/>
        </w:rPr>
      </w:pPr>
    </w:p>
    <w:p w:rsidR="00424105" w:rsidRPr="00460801" w:rsidRDefault="00424105" w:rsidP="00424105">
      <w:pPr>
        <w:pStyle w:val="Default"/>
        <w:ind w:left="720" w:hanging="720"/>
        <w:rPr>
          <w:rFonts w:ascii="Calibri" w:hAnsi="Calibri" w:cs="Calibri"/>
          <w:color w:val="auto"/>
        </w:rPr>
      </w:pPr>
      <w:r w:rsidRPr="00460801">
        <w:rPr>
          <w:rFonts w:ascii="Calibri" w:hAnsi="Calibri" w:cs="Calibri"/>
          <w:color w:val="auto"/>
        </w:rPr>
        <w:t>5.5</w:t>
      </w:r>
      <w:r w:rsidRPr="00460801">
        <w:rPr>
          <w:rFonts w:ascii="Calibri" w:hAnsi="Calibri" w:cs="Calibri"/>
          <w:color w:val="auto"/>
        </w:rPr>
        <w:tab/>
        <w:t xml:space="preserve"> Si par contre, c'est le plaignant qui est absent dans les circonstances prévues à l'article 5.3, son rapport fera preuve. </w:t>
      </w:r>
    </w:p>
    <w:p w:rsidR="00424105" w:rsidRPr="00460801" w:rsidRDefault="00424105" w:rsidP="00424105">
      <w:pPr>
        <w:pStyle w:val="Default"/>
        <w:ind w:left="720" w:hanging="720"/>
        <w:rPr>
          <w:rFonts w:ascii="Calibri" w:hAnsi="Calibri" w:cs="Calibri"/>
          <w:color w:val="auto"/>
        </w:rPr>
      </w:pPr>
    </w:p>
    <w:p w:rsidR="00424105" w:rsidRPr="00460801" w:rsidRDefault="00424105" w:rsidP="00424105">
      <w:pPr>
        <w:pStyle w:val="Default"/>
        <w:ind w:left="720" w:hanging="720"/>
        <w:rPr>
          <w:rFonts w:ascii="Calibri" w:hAnsi="Calibri" w:cs="Calibri"/>
          <w:color w:val="auto"/>
        </w:rPr>
      </w:pPr>
      <w:r w:rsidRPr="00460801">
        <w:rPr>
          <w:rFonts w:ascii="Calibri" w:hAnsi="Calibri" w:cs="Calibri"/>
          <w:color w:val="auto"/>
        </w:rPr>
        <w:t>5.6</w:t>
      </w:r>
      <w:r w:rsidRPr="00460801">
        <w:rPr>
          <w:rFonts w:ascii="Calibri" w:hAnsi="Calibri" w:cs="Calibri"/>
          <w:color w:val="auto"/>
        </w:rPr>
        <w:tab/>
        <w:t xml:space="preserve"> Toute personne est responsable de tenir à jour, avec son Association régionale, son adresse de correspondance. L'envoi sera considéré valide s'il a été fait à la dernière adresse indiquée dans le dossier du contrevenant.</w:t>
      </w:r>
    </w:p>
    <w:p w:rsidR="00424105" w:rsidRPr="00460801" w:rsidRDefault="00424105" w:rsidP="00424105">
      <w:pPr>
        <w:pStyle w:val="Default"/>
        <w:ind w:left="720" w:hanging="720"/>
        <w:rPr>
          <w:rFonts w:ascii="Calibri" w:hAnsi="Calibri" w:cs="Calibri"/>
          <w:color w:val="auto"/>
        </w:rPr>
      </w:pPr>
    </w:p>
    <w:p w:rsidR="00424105" w:rsidRPr="00460801" w:rsidRDefault="00424105" w:rsidP="00424105">
      <w:pPr>
        <w:pStyle w:val="Default"/>
        <w:ind w:left="720" w:hanging="720"/>
        <w:rPr>
          <w:rFonts w:ascii="Calibri" w:hAnsi="Calibri" w:cs="Calibri"/>
          <w:color w:val="auto"/>
        </w:rPr>
      </w:pPr>
      <w:r w:rsidRPr="00460801">
        <w:rPr>
          <w:rFonts w:ascii="Calibri" w:hAnsi="Calibri" w:cs="Calibri"/>
          <w:color w:val="auto"/>
        </w:rPr>
        <w:t>5.7</w:t>
      </w:r>
      <w:r w:rsidRPr="00460801">
        <w:rPr>
          <w:rFonts w:ascii="Calibri" w:hAnsi="Calibri" w:cs="Calibri"/>
          <w:color w:val="auto"/>
        </w:rPr>
        <w:tab/>
        <w:t>L'audition est publique, toutefois le comité peut ordonner le huis clos s'il le juge nécessaire</w:t>
      </w:r>
    </w:p>
    <w:p w:rsidR="00424105" w:rsidRPr="00460801" w:rsidRDefault="00424105" w:rsidP="00424105">
      <w:pPr>
        <w:pStyle w:val="Default"/>
        <w:ind w:left="720" w:hanging="720"/>
        <w:rPr>
          <w:rFonts w:ascii="Calibri" w:hAnsi="Calibri" w:cs="Calibri"/>
          <w:color w:val="auto"/>
        </w:rPr>
      </w:pPr>
    </w:p>
    <w:p w:rsidR="00424105" w:rsidRPr="00460801" w:rsidRDefault="00424105" w:rsidP="00424105">
      <w:pPr>
        <w:pStyle w:val="Default"/>
        <w:ind w:left="720" w:hanging="720"/>
        <w:rPr>
          <w:rFonts w:ascii="Calibri" w:hAnsi="Calibri" w:cs="Calibri"/>
          <w:color w:val="auto"/>
        </w:rPr>
      </w:pPr>
      <w:r w:rsidRPr="00460801">
        <w:rPr>
          <w:rFonts w:ascii="Calibri" w:hAnsi="Calibri" w:cs="Calibri"/>
          <w:color w:val="auto"/>
        </w:rPr>
        <w:t>5.8</w:t>
      </w:r>
      <w:r w:rsidRPr="00460801">
        <w:rPr>
          <w:rFonts w:ascii="Calibri" w:hAnsi="Calibri" w:cs="Calibri"/>
          <w:color w:val="auto"/>
        </w:rPr>
        <w:tab/>
        <w:t>Tous contrevenants doivent remettre leurs passeports à l’audition sur demande du comité de discipline à défaut de quoi ils seront automatiquement suspendus jusqu’à qu’ils demandent une nouvelle audition et y remettent leurs passeports</w:t>
      </w:r>
    </w:p>
    <w:p w:rsidR="00424105" w:rsidRPr="00460801" w:rsidRDefault="00424105" w:rsidP="00424105">
      <w:pPr>
        <w:pStyle w:val="Default"/>
        <w:ind w:left="720" w:hanging="720"/>
        <w:rPr>
          <w:rFonts w:ascii="Calibri" w:hAnsi="Calibri" w:cs="Calibri"/>
          <w:color w:val="auto"/>
        </w:rPr>
      </w:pPr>
    </w:p>
    <w:p w:rsidR="00424105" w:rsidRPr="00751102" w:rsidRDefault="00424105" w:rsidP="00751102">
      <w:pPr>
        <w:rPr>
          <w:rFonts w:ascii="Calibri" w:hAnsi="Calibri" w:cs="Calibri"/>
          <w:b/>
          <w:color w:val="000000"/>
          <w:sz w:val="28"/>
          <w:szCs w:val="28"/>
          <w:lang w:val="fr-CA"/>
        </w:rPr>
      </w:pPr>
      <w:r w:rsidRPr="00751102">
        <w:rPr>
          <w:rFonts w:ascii="Calibri" w:hAnsi="Calibri" w:cs="Calibri"/>
          <w:b/>
          <w:color w:val="000000"/>
          <w:sz w:val="28"/>
          <w:szCs w:val="28"/>
          <w:lang w:val="fr-CA"/>
        </w:rPr>
        <w:t>6. DÉCISION DU COMITÉ DE DISCIPLINE</w:t>
      </w:r>
    </w:p>
    <w:p w:rsidR="00424105" w:rsidRPr="00460801" w:rsidRDefault="00424105" w:rsidP="00424105">
      <w:pPr>
        <w:pStyle w:val="Default"/>
        <w:ind w:left="720" w:hanging="720"/>
        <w:rPr>
          <w:rFonts w:ascii="Calibri" w:hAnsi="Calibri" w:cs="Calibri"/>
          <w:color w:val="auto"/>
        </w:rPr>
      </w:pPr>
    </w:p>
    <w:p w:rsidR="00424105" w:rsidRPr="00460801" w:rsidRDefault="00424105" w:rsidP="00424105">
      <w:pPr>
        <w:pStyle w:val="Default"/>
        <w:ind w:left="720" w:hanging="720"/>
        <w:rPr>
          <w:rFonts w:ascii="Calibri" w:hAnsi="Calibri" w:cs="Calibri"/>
        </w:rPr>
      </w:pPr>
      <w:r w:rsidRPr="00460801">
        <w:rPr>
          <w:rFonts w:ascii="Calibri" w:hAnsi="Calibri" w:cs="Calibri"/>
          <w:color w:val="auto"/>
        </w:rPr>
        <w:t>6.1</w:t>
      </w:r>
      <w:r w:rsidRPr="00460801">
        <w:rPr>
          <w:rFonts w:ascii="Calibri" w:hAnsi="Calibri" w:cs="Calibri"/>
          <w:color w:val="auto"/>
        </w:rPr>
        <w:tab/>
      </w:r>
      <w:r w:rsidRPr="00460801">
        <w:rPr>
          <w:rFonts w:ascii="Calibri" w:hAnsi="Calibri" w:cs="Calibri"/>
        </w:rPr>
        <w:t xml:space="preserve">Toute décision doit être rendue dans un délai de </w:t>
      </w:r>
      <w:r w:rsidRPr="00460801">
        <w:rPr>
          <w:rFonts w:ascii="Calibri" w:hAnsi="Calibri" w:cs="Calibri"/>
          <w:b/>
          <w:bCs/>
        </w:rPr>
        <w:t>15 jours ouvrables</w:t>
      </w:r>
      <w:r w:rsidRPr="00460801">
        <w:rPr>
          <w:rFonts w:ascii="Calibri" w:hAnsi="Calibri" w:cs="Calibri"/>
        </w:rPr>
        <w:t>, par écrit et motivés. La décision doit contenir un avis indiquant que chaque partie à la plainte peut en appeler de la décision rendue.</w:t>
      </w:r>
    </w:p>
    <w:p w:rsidR="00424105" w:rsidRPr="00460801" w:rsidRDefault="00424105" w:rsidP="00424105">
      <w:pPr>
        <w:pStyle w:val="Default"/>
        <w:ind w:left="720" w:hanging="720"/>
        <w:rPr>
          <w:rFonts w:ascii="Calibri" w:hAnsi="Calibri" w:cs="Calibri"/>
        </w:rPr>
      </w:pPr>
    </w:p>
    <w:p w:rsidR="00424105" w:rsidRPr="00460801" w:rsidRDefault="00424105" w:rsidP="00424105">
      <w:pPr>
        <w:pStyle w:val="Default"/>
        <w:ind w:left="720" w:hanging="720"/>
        <w:rPr>
          <w:rFonts w:ascii="Calibri" w:hAnsi="Calibri" w:cs="Calibri"/>
        </w:rPr>
      </w:pPr>
      <w:r w:rsidRPr="00460801">
        <w:rPr>
          <w:rFonts w:ascii="Calibri" w:hAnsi="Calibri" w:cs="Calibri"/>
        </w:rPr>
        <w:t>6.2</w:t>
      </w:r>
      <w:r w:rsidRPr="00460801">
        <w:rPr>
          <w:rFonts w:ascii="Calibri" w:hAnsi="Calibri" w:cs="Calibri"/>
        </w:rPr>
        <w:tab/>
        <w:t xml:space="preserve">Tout contrevenant contre lequel une sanction est prononcée ne pourra reprendre ses activités qu'après avoir : </w:t>
      </w:r>
    </w:p>
    <w:p w:rsidR="00424105" w:rsidRPr="00460801" w:rsidRDefault="00424105" w:rsidP="00751102">
      <w:pPr>
        <w:pStyle w:val="Default"/>
        <w:spacing w:line="360" w:lineRule="auto"/>
        <w:ind w:left="720" w:firstLine="720"/>
        <w:rPr>
          <w:rFonts w:ascii="Calibri" w:hAnsi="Calibri" w:cs="Calibri"/>
        </w:rPr>
      </w:pPr>
      <w:r w:rsidRPr="00460801">
        <w:rPr>
          <w:rFonts w:ascii="Calibri" w:hAnsi="Calibri" w:cs="Calibri"/>
        </w:rPr>
        <w:t xml:space="preserve">1) purgé sa suspension ou radiation s'il y a lieu et </w:t>
      </w:r>
    </w:p>
    <w:p w:rsidR="00424105" w:rsidRPr="00460801" w:rsidRDefault="00424105" w:rsidP="00751102">
      <w:pPr>
        <w:pStyle w:val="Default"/>
        <w:spacing w:line="360" w:lineRule="auto"/>
        <w:ind w:left="720" w:firstLine="720"/>
        <w:rPr>
          <w:rFonts w:ascii="Calibri" w:hAnsi="Calibri" w:cs="Calibri"/>
        </w:rPr>
      </w:pPr>
      <w:r w:rsidRPr="00460801">
        <w:rPr>
          <w:rFonts w:ascii="Calibri" w:hAnsi="Calibri" w:cs="Calibri"/>
        </w:rPr>
        <w:t xml:space="preserve">2) payé son amende, s'il y a lieu : </w:t>
      </w:r>
    </w:p>
    <w:p w:rsidR="00424105" w:rsidRPr="00460801" w:rsidRDefault="00424105" w:rsidP="00424105">
      <w:pPr>
        <w:pStyle w:val="Default"/>
        <w:ind w:left="720"/>
        <w:rPr>
          <w:rFonts w:ascii="Calibri" w:hAnsi="Calibri" w:cs="Calibri"/>
        </w:rPr>
      </w:pPr>
      <w:r w:rsidRPr="00460801">
        <w:rPr>
          <w:rFonts w:ascii="Calibri" w:hAnsi="Calibri" w:cs="Calibri"/>
        </w:rPr>
        <w:t>A défaut de quoi, le contrevenant sera considéré inéligible et les sanctions prévues à cet effet seront appliquées.</w:t>
      </w:r>
    </w:p>
    <w:p w:rsidR="00424105" w:rsidRPr="00460801" w:rsidRDefault="00424105" w:rsidP="00424105">
      <w:pPr>
        <w:pStyle w:val="Default"/>
        <w:rPr>
          <w:rFonts w:ascii="Calibri" w:hAnsi="Calibri" w:cs="Calibri"/>
        </w:rPr>
      </w:pPr>
    </w:p>
    <w:p w:rsidR="00424105" w:rsidRPr="00460801" w:rsidRDefault="00424105" w:rsidP="00424105">
      <w:pPr>
        <w:pStyle w:val="Default"/>
        <w:ind w:left="720" w:hanging="720"/>
        <w:rPr>
          <w:rFonts w:ascii="Calibri" w:hAnsi="Calibri" w:cs="Calibri"/>
        </w:rPr>
      </w:pPr>
      <w:r w:rsidRPr="00460801">
        <w:rPr>
          <w:rFonts w:ascii="Calibri" w:hAnsi="Calibri" w:cs="Calibri"/>
        </w:rPr>
        <w:t>6.3</w:t>
      </w:r>
      <w:r w:rsidRPr="00460801">
        <w:rPr>
          <w:rFonts w:ascii="Calibri" w:hAnsi="Calibri" w:cs="Calibri"/>
        </w:rPr>
        <w:tab/>
        <w:t>Le comité de discipline peut décider de façon exceptionnelle qu'une sanction puisse être purgée selon des modalités spéciales, lesquelles seront décidées et motivées par le comité au moment de l'audition.</w:t>
      </w:r>
    </w:p>
    <w:p w:rsidR="00424105" w:rsidRPr="00460801" w:rsidRDefault="00424105" w:rsidP="00424105">
      <w:pPr>
        <w:pStyle w:val="Default"/>
        <w:ind w:left="720" w:hanging="720"/>
        <w:rPr>
          <w:rFonts w:ascii="Calibri" w:hAnsi="Calibri" w:cs="Calibri"/>
        </w:rPr>
      </w:pPr>
    </w:p>
    <w:p w:rsidR="00424105" w:rsidRPr="00460801" w:rsidRDefault="00424105" w:rsidP="00424105">
      <w:pPr>
        <w:pStyle w:val="Default"/>
        <w:ind w:left="720" w:hanging="720"/>
        <w:rPr>
          <w:rFonts w:ascii="Calibri" w:hAnsi="Calibri" w:cs="Calibri"/>
        </w:rPr>
      </w:pPr>
      <w:r w:rsidRPr="00460801">
        <w:rPr>
          <w:rFonts w:ascii="Calibri" w:hAnsi="Calibri" w:cs="Calibri"/>
        </w:rPr>
        <w:t>6.4</w:t>
      </w:r>
      <w:r w:rsidRPr="00460801">
        <w:rPr>
          <w:rFonts w:ascii="Calibri" w:hAnsi="Calibri" w:cs="Calibri"/>
        </w:rPr>
        <w:tab/>
        <w:t>Toute sanction imposée par le comité de discipline qui prévoit une date de réinsertion doit être purgée jusqu'à la date indiquée, à minuit et une minute.</w:t>
      </w:r>
    </w:p>
    <w:p w:rsidR="00424105" w:rsidRPr="00460801" w:rsidRDefault="00424105" w:rsidP="00424105">
      <w:pPr>
        <w:pStyle w:val="Default"/>
        <w:ind w:left="720" w:hanging="720"/>
        <w:rPr>
          <w:rFonts w:ascii="Calibri" w:hAnsi="Calibri" w:cs="Calibri"/>
        </w:rPr>
      </w:pPr>
    </w:p>
    <w:p w:rsidR="00424105" w:rsidRPr="00460801" w:rsidRDefault="00424105" w:rsidP="00424105">
      <w:pPr>
        <w:pStyle w:val="Default"/>
        <w:ind w:left="720" w:hanging="720"/>
        <w:rPr>
          <w:rFonts w:ascii="Calibri" w:hAnsi="Calibri" w:cs="Calibri"/>
        </w:rPr>
      </w:pPr>
      <w:r w:rsidRPr="00460801">
        <w:rPr>
          <w:rFonts w:ascii="Calibri" w:hAnsi="Calibri" w:cs="Calibri"/>
        </w:rPr>
        <w:t>6.5</w:t>
      </w:r>
      <w:r w:rsidRPr="00460801">
        <w:rPr>
          <w:rFonts w:ascii="Calibri" w:hAnsi="Calibri" w:cs="Calibri"/>
        </w:rPr>
        <w:tab/>
        <w:t>Seul le CA de l'ARS Bourassa a le pouvoir de radier, pour une période déterminée, un club ou un regroupement affilié.</w:t>
      </w:r>
    </w:p>
    <w:p w:rsidR="00DE302C" w:rsidRPr="00460801" w:rsidRDefault="00DE302C" w:rsidP="00424105">
      <w:pPr>
        <w:pStyle w:val="Default"/>
        <w:ind w:left="720" w:hanging="720"/>
        <w:rPr>
          <w:rFonts w:ascii="Calibri" w:hAnsi="Calibri" w:cs="Calibri"/>
        </w:rPr>
      </w:pPr>
    </w:p>
    <w:p w:rsidR="00DE302C" w:rsidRPr="00751102" w:rsidRDefault="00DE302C" w:rsidP="00DE302C">
      <w:pPr>
        <w:tabs>
          <w:tab w:val="left" w:pos="709"/>
        </w:tabs>
        <w:ind w:left="660" w:hanging="660"/>
        <w:rPr>
          <w:rFonts w:ascii="Calibri" w:hAnsi="Calibri" w:cs="Calibri"/>
          <w:b/>
          <w:sz w:val="28"/>
          <w:szCs w:val="28"/>
        </w:rPr>
      </w:pPr>
      <w:r w:rsidRPr="00751102">
        <w:rPr>
          <w:rFonts w:ascii="Calibri" w:hAnsi="Calibri" w:cs="Calibri"/>
          <w:b/>
          <w:sz w:val="28"/>
          <w:szCs w:val="28"/>
        </w:rPr>
        <w:t>7. L’APPEL</w:t>
      </w:r>
    </w:p>
    <w:p w:rsidR="00DE302C" w:rsidRPr="00460801" w:rsidRDefault="00DE302C" w:rsidP="00DE302C">
      <w:pPr>
        <w:tabs>
          <w:tab w:val="left" w:pos="709"/>
        </w:tabs>
        <w:ind w:left="660" w:hanging="660"/>
        <w:rPr>
          <w:rFonts w:ascii="Calibri" w:hAnsi="Calibri" w:cs="Calibri"/>
        </w:rPr>
      </w:pPr>
    </w:p>
    <w:p w:rsidR="00DE302C" w:rsidRPr="00460801" w:rsidRDefault="00DE302C" w:rsidP="00DE302C">
      <w:pPr>
        <w:tabs>
          <w:tab w:val="left" w:pos="709"/>
        </w:tabs>
        <w:ind w:left="660" w:hanging="660"/>
        <w:rPr>
          <w:rFonts w:ascii="Calibri" w:hAnsi="Calibri" w:cs="Calibri"/>
        </w:rPr>
      </w:pPr>
      <w:r w:rsidRPr="00460801">
        <w:rPr>
          <w:rFonts w:ascii="Calibri" w:hAnsi="Calibri" w:cs="Calibri"/>
        </w:rPr>
        <w:t>7.1</w:t>
      </w:r>
      <w:r w:rsidRPr="00460801">
        <w:rPr>
          <w:rFonts w:ascii="Calibri" w:hAnsi="Calibri" w:cs="Calibri"/>
        </w:rPr>
        <w:tab/>
        <w:t xml:space="preserve">Toute personne insatisfaite de la décision du Comité de discipline peut en appeler auprès du Comité d’administration de la  Région. </w:t>
      </w:r>
    </w:p>
    <w:p w:rsidR="00DE302C" w:rsidRPr="00460801" w:rsidRDefault="00DE302C" w:rsidP="00DE302C">
      <w:pPr>
        <w:pStyle w:val="ListParagraph"/>
        <w:tabs>
          <w:tab w:val="left" w:pos="709"/>
        </w:tabs>
        <w:ind w:left="360"/>
        <w:rPr>
          <w:rFonts w:ascii="Calibri" w:hAnsi="Calibri" w:cs="Calibri"/>
        </w:rPr>
      </w:pPr>
    </w:p>
    <w:p w:rsidR="00DE302C" w:rsidRPr="00460801" w:rsidRDefault="00DE302C" w:rsidP="00DE302C">
      <w:pPr>
        <w:tabs>
          <w:tab w:val="left" w:pos="709"/>
        </w:tabs>
        <w:ind w:left="660" w:hanging="660"/>
        <w:rPr>
          <w:rFonts w:ascii="Calibri" w:hAnsi="Calibri" w:cs="Calibri"/>
        </w:rPr>
      </w:pPr>
      <w:r w:rsidRPr="00460801">
        <w:rPr>
          <w:rFonts w:ascii="Calibri" w:hAnsi="Calibri" w:cs="Calibri"/>
        </w:rPr>
        <w:t>7.2</w:t>
      </w:r>
      <w:r w:rsidRPr="00460801">
        <w:rPr>
          <w:rFonts w:ascii="Calibri" w:hAnsi="Calibri" w:cs="Calibri"/>
        </w:rPr>
        <w:tab/>
        <w:t xml:space="preserve">Le Comité d’appel (CA de l’ARS Bourassa)  peut confirmer, infirmer une décision ou y substituer la décision estimée appropriée.     </w:t>
      </w:r>
    </w:p>
    <w:p w:rsidR="00DE302C" w:rsidRPr="00460801" w:rsidRDefault="00DE302C" w:rsidP="00DE302C">
      <w:pPr>
        <w:tabs>
          <w:tab w:val="left" w:pos="709"/>
        </w:tabs>
        <w:ind w:left="660" w:hanging="660"/>
        <w:rPr>
          <w:rFonts w:ascii="Calibri" w:hAnsi="Calibri" w:cs="Calibri"/>
        </w:rPr>
      </w:pPr>
    </w:p>
    <w:p w:rsidR="00DE302C" w:rsidRPr="00460801" w:rsidRDefault="00DE302C" w:rsidP="00DE302C">
      <w:pPr>
        <w:tabs>
          <w:tab w:val="left" w:pos="709"/>
        </w:tabs>
        <w:ind w:left="660" w:hanging="660"/>
        <w:rPr>
          <w:rFonts w:ascii="Calibri" w:hAnsi="Calibri" w:cs="Calibri"/>
        </w:rPr>
      </w:pPr>
      <w:r w:rsidRPr="00460801">
        <w:rPr>
          <w:rFonts w:ascii="Calibri" w:hAnsi="Calibri" w:cs="Calibri"/>
        </w:rPr>
        <w:t>7.3</w:t>
      </w:r>
      <w:r w:rsidRPr="00460801">
        <w:rPr>
          <w:rFonts w:ascii="Calibri" w:hAnsi="Calibri" w:cs="Calibri"/>
        </w:rPr>
        <w:tab/>
        <w:t>Les décisions rendues par le Comité d’appel régional peuvent être portées en appel à la Fédération de soccer du Québec selon les procédures prévues aux Règlements de discipline de cette dernière.</w:t>
      </w:r>
    </w:p>
    <w:p w:rsidR="00424105" w:rsidRPr="00460801" w:rsidRDefault="00424105" w:rsidP="00424105">
      <w:pPr>
        <w:pStyle w:val="Default"/>
        <w:ind w:left="720" w:hanging="720"/>
        <w:rPr>
          <w:rFonts w:ascii="Calibri" w:hAnsi="Calibri" w:cs="Calibri"/>
          <w:color w:val="auto"/>
        </w:rPr>
      </w:pPr>
    </w:p>
    <w:p w:rsidR="004E7C83" w:rsidRPr="00751102" w:rsidRDefault="004E7C83" w:rsidP="00751102">
      <w:pPr>
        <w:tabs>
          <w:tab w:val="left" w:pos="709"/>
        </w:tabs>
        <w:ind w:left="660" w:hanging="660"/>
        <w:rPr>
          <w:rFonts w:ascii="Calibri" w:hAnsi="Calibri" w:cs="Calibri"/>
          <w:b/>
          <w:sz w:val="28"/>
          <w:szCs w:val="28"/>
        </w:rPr>
      </w:pPr>
      <w:r w:rsidRPr="00751102">
        <w:rPr>
          <w:rFonts w:ascii="Calibri" w:hAnsi="Calibri" w:cs="Calibri"/>
          <w:b/>
          <w:sz w:val="28"/>
          <w:szCs w:val="28"/>
        </w:rPr>
        <w:t>8. SANCTIONS</w:t>
      </w:r>
    </w:p>
    <w:p w:rsidR="004E7C83" w:rsidRPr="00460801" w:rsidRDefault="004E7C83" w:rsidP="00424105">
      <w:pPr>
        <w:pStyle w:val="Default"/>
        <w:ind w:left="720" w:hanging="720"/>
        <w:rPr>
          <w:rFonts w:ascii="Calibri" w:hAnsi="Calibri" w:cs="Calibri"/>
          <w:color w:val="auto"/>
        </w:rPr>
      </w:pPr>
    </w:p>
    <w:p w:rsidR="004E7C83" w:rsidRPr="00460801" w:rsidRDefault="004E7C83" w:rsidP="004E7C83">
      <w:pPr>
        <w:tabs>
          <w:tab w:val="left" w:pos="709"/>
        </w:tabs>
        <w:ind w:left="660" w:hanging="660"/>
        <w:rPr>
          <w:rFonts w:ascii="Calibri" w:hAnsi="Calibri" w:cs="Calibri"/>
        </w:rPr>
      </w:pPr>
      <w:r w:rsidRPr="00460801">
        <w:rPr>
          <w:rFonts w:ascii="Calibri" w:hAnsi="Calibri" w:cs="Calibri"/>
        </w:rPr>
        <w:t>8.1</w:t>
      </w:r>
      <w:r w:rsidRPr="00460801">
        <w:rPr>
          <w:rFonts w:ascii="Calibri" w:hAnsi="Calibri" w:cs="Calibri"/>
        </w:rPr>
        <w:tab/>
        <w:t xml:space="preserve">Le comité de discipline entend en première instance toute plainte portée en vertu des règlements généraux de discipline de l’ARSB, des règlements de juridiction au niveau provincial ainsi que les suspensions automatiques, les sanctions disciplinaires sont applicables dès </w:t>
      </w:r>
      <w:proofErr w:type="gramStart"/>
      <w:r w:rsidRPr="00460801">
        <w:rPr>
          <w:rFonts w:ascii="Calibri" w:hAnsi="Calibri" w:cs="Calibri"/>
        </w:rPr>
        <w:t>le</w:t>
      </w:r>
      <w:proofErr w:type="gramEnd"/>
      <w:r w:rsidRPr="00460801">
        <w:rPr>
          <w:rFonts w:ascii="Calibri" w:hAnsi="Calibri" w:cs="Calibri"/>
        </w:rPr>
        <w:t xml:space="preserve"> réception de l’avis écrit du comité.</w:t>
      </w:r>
    </w:p>
    <w:p w:rsidR="004E7C83" w:rsidRPr="00460801" w:rsidRDefault="004E7C83" w:rsidP="004E7C83">
      <w:pPr>
        <w:tabs>
          <w:tab w:val="left" w:pos="709"/>
        </w:tabs>
        <w:ind w:left="660" w:hanging="660"/>
        <w:rPr>
          <w:rFonts w:ascii="Calibri" w:hAnsi="Calibri" w:cs="Calibri"/>
        </w:rPr>
      </w:pPr>
    </w:p>
    <w:p w:rsidR="004E7C83" w:rsidRPr="00460801" w:rsidRDefault="004E7C83" w:rsidP="004E7C83">
      <w:pPr>
        <w:tabs>
          <w:tab w:val="left" w:pos="709"/>
        </w:tabs>
        <w:ind w:left="660" w:hanging="660"/>
        <w:rPr>
          <w:rFonts w:ascii="Calibri" w:hAnsi="Calibri" w:cs="Calibri"/>
        </w:rPr>
      </w:pPr>
      <w:r w:rsidRPr="00460801">
        <w:rPr>
          <w:rFonts w:ascii="Calibri" w:hAnsi="Calibri" w:cs="Calibri"/>
        </w:rPr>
        <w:lastRenderedPageBreak/>
        <w:t>8.2</w:t>
      </w:r>
      <w:r w:rsidRPr="00460801">
        <w:rPr>
          <w:rFonts w:ascii="Calibri" w:hAnsi="Calibri" w:cs="Calibri"/>
        </w:rPr>
        <w:tab/>
        <w:t xml:space="preserve">La procédure est la suivante: Le comité de discipline se réunit et juge de la sanction à imposer sur la base du rapport de l’officiel ou de celui d’un délégué du match. </w:t>
      </w:r>
    </w:p>
    <w:p w:rsidR="004E7C83" w:rsidRPr="00460801" w:rsidRDefault="004E7C83" w:rsidP="004E7C83">
      <w:pPr>
        <w:tabs>
          <w:tab w:val="left" w:pos="709"/>
        </w:tabs>
        <w:ind w:left="660" w:hanging="660"/>
        <w:rPr>
          <w:rFonts w:asciiTheme="majorHAnsi" w:hAnsiTheme="majorHAnsi" w:cstheme="majorHAnsi"/>
        </w:rPr>
      </w:pPr>
    </w:p>
    <w:p w:rsidR="00DE302C" w:rsidRPr="00460801" w:rsidRDefault="004E7C83" w:rsidP="004E7C83">
      <w:pPr>
        <w:tabs>
          <w:tab w:val="left" w:pos="709"/>
        </w:tabs>
        <w:ind w:left="660" w:hanging="660"/>
        <w:rPr>
          <w:rFonts w:ascii="Calibri" w:hAnsi="Calibri" w:cs="Calibri"/>
        </w:rPr>
      </w:pPr>
      <w:r w:rsidRPr="00460801">
        <w:rPr>
          <w:rFonts w:ascii="Calibri" w:hAnsi="Calibri" w:cs="Calibri"/>
        </w:rPr>
        <w:t>8.3</w:t>
      </w:r>
      <w:r w:rsidRPr="00460801">
        <w:rPr>
          <w:rFonts w:ascii="Calibri" w:hAnsi="Calibri" w:cs="Calibri"/>
        </w:rPr>
        <w:tab/>
        <w:t>Toute personne se présentant devant le Comité de discipline, avec ou sans convocation doit apporter son passeport.</w:t>
      </w:r>
    </w:p>
    <w:p w:rsidR="00DE302C" w:rsidRPr="00460801" w:rsidRDefault="00DE302C" w:rsidP="00DE302C">
      <w:pPr>
        <w:tabs>
          <w:tab w:val="left" w:pos="709"/>
        </w:tabs>
        <w:ind w:left="660" w:hanging="660"/>
        <w:rPr>
          <w:rFonts w:ascii="Calibri" w:hAnsi="Calibri" w:cs="Calibri"/>
        </w:rPr>
      </w:pPr>
    </w:p>
    <w:p w:rsidR="00DE302C" w:rsidRPr="00751102" w:rsidRDefault="004E7C83" w:rsidP="00DE302C">
      <w:pPr>
        <w:tabs>
          <w:tab w:val="left" w:pos="709"/>
        </w:tabs>
        <w:ind w:left="660" w:hanging="660"/>
        <w:rPr>
          <w:rFonts w:ascii="Calibri" w:hAnsi="Calibri" w:cs="Calibri"/>
          <w:b/>
          <w:sz w:val="28"/>
          <w:szCs w:val="28"/>
        </w:rPr>
      </w:pPr>
      <w:r w:rsidRPr="00751102">
        <w:rPr>
          <w:rFonts w:ascii="Calibri" w:hAnsi="Calibri" w:cs="Calibri"/>
          <w:b/>
          <w:sz w:val="28"/>
          <w:szCs w:val="28"/>
        </w:rPr>
        <w:t>9</w:t>
      </w:r>
      <w:r w:rsidR="00DE302C" w:rsidRPr="00751102">
        <w:rPr>
          <w:rFonts w:ascii="Calibri" w:hAnsi="Calibri" w:cs="Calibri"/>
          <w:b/>
          <w:sz w:val="28"/>
          <w:szCs w:val="28"/>
        </w:rPr>
        <w:t>. EFFETS DES SANCTIONS</w:t>
      </w:r>
    </w:p>
    <w:p w:rsidR="00DE302C" w:rsidRPr="00460801" w:rsidRDefault="00DE302C" w:rsidP="00DE302C">
      <w:pPr>
        <w:tabs>
          <w:tab w:val="left" w:pos="709"/>
        </w:tabs>
        <w:ind w:left="660" w:hanging="660"/>
        <w:rPr>
          <w:rFonts w:ascii="Calibri" w:hAnsi="Calibri" w:cs="Calibri"/>
        </w:rPr>
      </w:pPr>
    </w:p>
    <w:p w:rsidR="00DE302C" w:rsidRPr="00460801" w:rsidRDefault="004E7C83" w:rsidP="00DE302C">
      <w:pPr>
        <w:tabs>
          <w:tab w:val="left" w:pos="709"/>
        </w:tabs>
        <w:ind w:left="660" w:hanging="660"/>
        <w:rPr>
          <w:rFonts w:ascii="Calibri" w:hAnsi="Calibri" w:cs="Calibri"/>
        </w:rPr>
      </w:pPr>
      <w:r w:rsidRPr="00460801">
        <w:rPr>
          <w:rFonts w:ascii="Calibri" w:hAnsi="Calibri" w:cs="Calibri"/>
        </w:rPr>
        <w:t>9</w:t>
      </w:r>
      <w:r w:rsidR="00DE302C" w:rsidRPr="00460801">
        <w:rPr>
          <w:rFonts w:ascii="Calibri" w:hAnsi="Calibri" w:cs="Calibri"/>
        </w:rPr>
        <w:t>.1</w:t>
      </w:r>
      <w:r w:rsidR="00DE302C" w:rsidRPr="00460801">
        <w:rPr>
          <w:rFonts w:ascii="Calibri" w:hAnsi="Calibri" w:cs="Calibri"/>
        </w:rPr>
        <w:tab/>
        <w:t>Le comité peut décider qu’une sanction sera purgée selon les modalités qu’il détermine.</w:t>
      </w:r>
    </w:p>
    <w:p w:rsidR="00DE302C" w:rsidRPr="00460801" w:rsidRDefault="00DE302C" w:rsidP="00DE302C">
      <w:pPr>
        <w:tabs>
          <w:tab w:val="left" w:pos="709"/>
        </w:tabs>
        <w:ind w:left="660" w:hanging="660"/>
        <w:rPr>
          <w:rFonts w:ascii="Calibri" w:hAnsi="Calibri" w:cs="Calibri"/>
        </w:rPr>
      </w:pPr>
      <w:r w:rsidRPr="00460801">
        <w:rPr>
          <w:rFonts w:ascii="Calibri" w:hAnsi="Calibri" w:cs="Calibri"/>
        </w:rPr>
        <w:tab/>
        <w:t>Les modalités doivent être motivées dans la décision.</w:t>
      </w:r>
    </w:p>
    <w:p w:rsidR="00DE302C" w:rsidRPr="00460801" w:rsidRDefault="00DE302C" w:rsidP="00DE302C">
      <w:pPr>
        <w:tabs>
          <w:tab w:val="left" w:pos="709"/>
        </w:tabs>
        <w:ind w:left="660" w:hanging="660"/>
        <w:rPr>
          <w:rFonts w:ascii="Calibri" w:hAnsi="Calibri" w:cs="Calibri"/>
        </w:rPr>
      </w:pPr>
    </w:p>
    <w:p w:rsidR="00DE302C" w:rsidRPr="00460801" w:rsidRDefault="004E7C83" w:rsidP="00DE302C">
      <w:pPr>
        <w:tabs>
          <w:tab w:val="left" w:pos="709"/>
        </w:tabs>
        <w:ind w:left="660" w:hanging="660"/>
        <w:rPr>
          <w:rFonts w:ascii="Calibri" w:hAnsi="Calibri" w:cs="Calibri"/>
        </w:rPr>
      </w:pPr>
      <w:r w:rsidRPr="00460801">
        <w:rPr>
          <w:rFonts w:ascii="Calibri" w:hAnsi="Calibri" w:cs="Calibri"/>
        </w:rPr>
        <w:t>9</w:t>
      </w:r>
      <w:r w:rsidR="00DE302C" w:rsidRPr="00460801">
        <w:rPr>
          <w:rFonts w:ascii="Calibri" w:hAnsi="Calibri" w:cs="Calibri"/>
        </w:rPr>
        <w:t>.2</w:t>
      </w:r>
      <w:r w:rsidR="00DE302C" w:rsidRPr="00460801">
        <w:rPr>
          <w:rFonts w:ascii="Calibri" w:hAnsi="Calibri" w:cs="Calibri"/>
        </w:rPr>
        <w:tab/>
        <w:t>À moins d’indications contraires dans les règlements, si la sanction prise par le comité comporte une suspension, elle doit être décernée en période de temps.</w:t>
      </w:r>
    </w:p>
    <w:p w:rsidR="00DE302C" w:rsidRPr="00460801" w:rsidRDefault="00DE302C" w:rsidP="00DE302C">
      <w:pPr>
        <w:tabs>
          <w:tab w:val="left" w:pos="709"/>
        </w:tabs>
        <w:ind w:left="660" w:hanging="660"/>
        <w:rPr>
          <w:rFonts w:ascii="Calibri" w:hAnsi="Calibri" w:cs="Calibri"/>
        </w:rPr>
      </w:pPr>
    </w:p>
    <w:p w:rsidR="00DE302C" w:rsidRPr="00460801" w:rsidRDefault="004E7C83" w:rsidP="00DE302C">
      <w:pPr>
        <w:tabs>
          <w:tab w:val="left" w:pos="709"/>
        </w:tabs>
        <w:ind w:left="660" w:hanging="660"/>
        <w:rPr>
          <w:rFonts w:ascii="Calibri" w:hAnsi="Calibri" w:cs="Calibri"/>
        </w:rPr>
      </w:pPr>
      <w:r w:rsidRPr="00460801">
        <w:rPr>
          <w:rFonts w:ascii="Calibri" w:hAnsi="Calibri" w:cs="Calibri"/>
        </w:rPr>
        <w:t>9</w:t>
      </w:r>
      <w:r w:rsidR="00DE302C" w:rsidRPr="00460801">
        <w:rPr>
          <w:rFonts w:ascii="Calibri" w:hAnsi="Calibri" w:cs="Calibri"/>
        </w:rPr>
        <w:t>.3</w:t>
      </w:r>
      <w:r w:rsidR="00DE302C" w:rsidRPr="00460801">
        <w:rPr>
          <w:rFonts w:ascii="Calibri" w:hAnsi="Calibri" w:cs="Calibri"/>
        </w:rPr>
        <w:tab/>
        <w:t>La suspension impose à une personne l’empêche de prendre part à toute activité de soccer gérée ou sanctionnée par l’organisme dont relève le comité qui a décerné la suspension. En plus, un organisme peut demander à d’autres organismes de reconnaître une suspension et de l’appliquer dans leurs domaines de juridiction.</w:t>
      </w:r>
    </w:p>
    <w:p w:rsidR="00DE302C" w:rsidRPr="00460801" w:rsidRDefault="00DE302C" w:rsidP="00424105">
      <w:pPr>
        <w:pStyle w:val="Default"/>
        <w:ind w:left="720" w:hanging="720"/>
        <w:rPr>
          <w:rFonts w:ascii="Calibri" w:hAnsi="Calibri" w:cs="Calibri"/>
          <w:color w:val="auto"/>
          <w:lang w:val="fr-FR"/>
        </w:rPr>
      </w:pPr>
    </w:p>
    <w:p w:rsidR="00A6533F" w:rsidRPr="00751102" w:rsidRDefault="00460801" w:rsidP="00751102">
      <w:pPr>
        <w:tabs>
          <w:tab w:val="left" w:pos="709"/>
        </w:tabs>
        <w:ind w:left="660" w:hanging="660"/>
        <w:rPr>
          <w:rFonts w:ascii="Calibri" w:hAnsi="Calibri" w:cs="Calibri"/>
          <w:b/>
          <w:sz w:val="28"/>
          <w:szCs w:val="28"/>
        </w:rPr>
      </w:pPr>
      <w:r w:rsidRPr="00751102">
        <w:rPr>
          <w:rFonts w:ascii="Calibri" w:hAnsi="Calibri" w:cs="Calibri"/>
          <w:b/>
          <w:sz w:val="28"/>
          <w:szCs w:val="28"/>
        </w:rPr>
        <w:t>1</w:t>
      </w:r>
      <w:r w:rsidR="004E7C83" w:rsidRPr="00751102">
        <w:rPr>
          <w:rFonts w:ascii="Calibri" w:hAnsi="Calibri" w:cs="Calibri"/>
          <w:b/>
          <w:sz w:val="28"/>
          <w:szCs w:val="28"/>
        </w:rPr>
        <w:t>0</w:t>
      </w:r>
      <w:r w:rsidR="00A6533F" w:rsidRPr="00751102">
        <w:rPr>
          <w:rFonts w:ascii="Calibri" w:hAnsi="Calibri" w:cs="Calibri"/>
          <w:b/>
          <w:sz w:val="28"/>
          <w:szCs w:val="28"/>
        </w:rPr>
        <w:t>. INFRACTIONS ET SANCTIONS</w:t>
      </w:r>
    </w:p>
    <w:p w:rsidR="00A6533F" w:rsidRPr="00460801" w:rsidRDefault="00A6533F" w:rsidP="00A6533F">
      <w:pPr>
        <w:rPr>
          <w:rFonts w:ascii="Calibri" w:hAnsi="Calibri" w:cs="Calibri"/>
        </w:rPr>
      </w:pPr>
    </w:p>
    <w:p w:rsidR="00A6533F" w:rsidRPr="00460801" w:rsidRDefault="004E7C83" w:rsidP="00A6533F">
      <w:pPr>
        <w:ind w:left="660" w:hanging="660"/>
        <w:rPr>
          <w:rFonts w:ascii="Calibri" w:hAnsi="Calibri" w:cs="Calibri"/>
        </w:rPr>
      </w:pPr>
      <w:r w:rsidRPr="00460801">
        <w:rPr>
          <w:rFonts w:ascii="Calibri" w:hAnsi="Calibri" w:cs="Calibri"/>
        </w:rPr>
        <w:t>10</w:t>
      </w:r>
      <w:r w:rsidR="00A6533F" w:rsidRPr="00460801">
        <w:rPr>
          <w:rFonts w:ascii="Calibri" w:hAnsi="Calibri" w:cs="Calibri"/>
        </w:rPr>
        <w:t>.1</w:t>
      </w:r>
      <w:r w:rsidR="00A6533F" w:rsidRPr="00460801">
        <w:rPr>
          <w:rFonts w:ascii="Calibri" w:hAnsi="Calibri" w:cs="Calibri"/>
        </w:rPr>
        <w:tab/>
        <w:t xml:space="preserve">Advenant le cas où une personne ne respecte pas la sanction qui lui a été imposée et joue ou entraîne alors qu’il est suspendu l’équipe fautive perd automatiquement </w:t>
      </w:r>
      <w:r w:rsidRPr="00460801">
        <w:rPr>
          <w:rFonts w:ascii="Calibri" w:hAnsi="Calibri" w:cs="Calibri"/>
        </w:rPr>
        <w:t>le(s) match(s) par défaut, d</w:t>
      </w:r>
      <w:r w:rsidR="00A6533F" w:rsidRPr="00460801">
        <w:rPr>
          <w:rFonts w:ascii="Calibri" w:hAnsi="Calibri" w:cs="Calibri"/>
        </w:rPr>
        <w:t>e plus, son cas sera référé à nouveau en discipline ;</w:t>
      </w:r>
    </w:p>
    <w:p w:rsidR="00A6533F" w:rsidRPr="00460801" w:rsidRDefault="00A6533F" w:rsidP="00A6533F">
      <w:pPr>
        <w:pStyle w:val="ListParagraph"/>
        <w:tabs>
          <w:tab w:val="left" w:pos="709"/>
        </w:tabs>
        <w:ind w:left="360"/>
        <w:rPr>
          <w:rFonts w:ascii="Calibri" w:hAnsi="Calibri" w:cs="Calibri"/>
        </w:rPr>
      </w:pPr>
    </w:p>
    <w:p w:rsidR="00A6533F" w:rsidRPr="00460801" w:rsidRDefault="00460801" w:rsidP="00A6533F">
      <w:pPr>
        <w:tabs>
          <w:tab w:val="left" w:pos="709"/>
        </w:tabs>
        <w:ind w:left="660" w:hanging="660"/>
        <w:rPr>
          <w:rFonts w:ascii="Calibri" w:hAnsi="Calibri" w:cs="Calibri"/>
        </w:rPr>
      </w:pPr>
      <w:r w:rsidRPr="00460801">
        <w:rPr>
          <w:rFonts w:ascii="Calibri" w:hAnsi="Calibri" w:cs="Calibri"/>
        </w:rPr>
        <w:t>10</w:t>
      </w:r>
      <w:r w:rsidR="00A6533F" w:rsidRPr="00460801">
        <w:rPr>
          <w:rFonts w:ascii="Calibri" w:hAnsi="Calibri" w:cs="Calibri"/>
        </w:rPr>
        <w:t>2</w:t>
      </w:r>
      <w:r w:rsidR="00A6533F" w:rsidRPr="00460801">
        <w:rPr>
          <w:rFonts w:ascii="Calibri" w:hAnsi="Calibri" w:cs="Calibri"/>
        </w:rPr>
        <w:tab/>
        <w:t>Quiconque enfreint avec persistance les lois du jeu et est expulsé, est passible d’une sanction maxim</w:t>
      </w:r>
      <w:r w:rsidR="004E7C83" w:rsidRPr="00460801">
        <w:rPr>
          <w:rFonts w:ascii="Calibri" w:hAnsi="Calibri" w:cs="Calibri"/>
        </w:rPr>
        <w:t>um d’un (1) match de suspension.</w:t>
      </w:r>
    </w:p>
    <w:p w:rsidR="00A6533F" w:rsidRPr="00460801" w:rsidRDefault="00A6533F" w:rsidP="00A6533F">
      <w:pPr>
        <w:tabs>
          <w:tab w:val="left" w:pos="709"/>
        </w:tabs>
        <w:rPr>
          <w:rFonts w:ascii="Calibri" w:hAnsi="Calibri" w:cs="Calibri"/>
        </w:rPr>
      </w:pPr>
    </w:p>
    <w:p w:rsidR="00A6533F" w:rsidRPr="00460801" w:rsidRDefault="00460801" w:rsidP="00A6533F">
      <w:pPr>
        <w:tabs>
          <w:tab w:val="left" w:pos="709"/>
        </w:tabs>
        <w:ind w:left="660" w:hanging="660"/>
        <w:rPr>
          <w:rFonts w:ascii="Calibri" w:hAnsi="Calibri" w:cs="Calibri"/>
          <w:b/>
        </w:rPr>
      </w:pPr>
      <w:r w:rsidRPr="00460801">
        <w:rPr>
          <w:rFonts w:ascii="Calibri" w:hAnsi="Calibri" w:cs="Calibri"/>
        </w:rPr>
        <w:t>10</w:t>
      </w:r>
      <w:r w:rsidR="00A6533F" w:rsidRPr="00460801">
        <w:rPr>
          <w:rFonts w:ascii="Calibri" w:hAnsi="Calibri" w:cs="Calibri"/>
        </w:rPr>
        <w:t>.3</w:t>
      </w:r>
      <w:r w:rsidR="00A6533F" w:rsidRPr="00460801">
        <w:rPr>
          <w:rFonts w:ascii="Calibri" w:hAnsi="Calibri" w:cs="Calibri"/>
        </w:rPr>
        <w:tab/>
        <w:t xml:space="preserve">Quiconque emploi un langage, fait des gestes ou commet des actions obscènes est passible d’une sanction maximum </w:t>
      </w:r>
      <w:r w:rsidR="004E7C83" w:rsidRPr="00460801">
        <w:rPr>
          <w:rFonts w:ascii="Calibri" w:hAnsi="Calibri" w:cs="Calibri"/>
        </w:rPr>
        <w:t>de (1) an de suspension.</w:t>
      </w:r>
      <w:r w:rsidR="00751102">
        <w:rPr>
          <w:rFonts w:ascii="Calibri" w:hAnsi="Calibri" w:cs="Calibri"/>
        </w:rPr>
        <w:br/>
      </w:r>
    </w:p>
    <w:p w:rsidR="00A6533F" w:rsidRPr="00460801" w:rsidRDefault="00460801" w:rsidP="00A6533F">
      <w:pPr>
        <w:tabs>
          <w:tab w:val="left" w:pos="709"/>
        </w:tabs>
        <w:ind w:left="660" w:hanging="660"/>
        <w:rPr>
          <w:rFonts w:ascii="Calibri" w:hAnsi="Calibri" w:cs="Calibri"/>
        </w:rPr>
      </w:pPr>
      <w:r w:rsidRPr="00460801">
        <w:rPr>
          <w:rFonts w:ascii="Calibri" w:hAnsi="Calibri" w:cs="Calibri"/>
        </w:rPr>
        <w:t>10</w:t>
      </w:r>
      <w:r w:rsidR="00A6533F" w:rsidRPr="00460801">
        <w:rPr>
          <w:rFonts w:ascii="Calibri" w:hAnsi="Calibri" w:cs="Calibri"/>
        </w:rPr>
        <w:t>.4</w:t>
      </w:r>
      <w:r w:rsidR="00A6533F" w:rsidRPr="00460801">
        <w:rPr>
          <w:rFonts w:ascii="Calibri" w:hAnsi="Calibri" w:cs="Calibri"/>
        </w:rPr>
        <w:tab/>
        <w:t>Quiconque est impliqué dans une bagarre est suspendu jusqu’à audition et sera traduit devant le comité de discipline qui a juridiction en l’espèce. En plus, il pourra se vo</w:t>
      </w:r>
      <w:r w:rsidR="004E7C83" w:rsidRPr="00460801">
        <w:rPr>
          <w:rFonts w:ascii="Calibri" w:hAnsi="Calibri" w:cs="Calibri"/>
        </w:rPr>
        <w:t xml:space="preserve">ir décerner </w:t>
      </w:r>
      <w:r w:rsidR="00A6533F" w:rsidRPr="00460801">
        <w:rPr>
          <w:rFonts w:ascii="Calibri" w:hAnsi="Calibri" w:cs="Calibri"/>
        </w:rPr>
        <w:t>’une suspension de dix (10) ans maximum ;</w:t>
      </w:r>
    </w:p>
    <w:p w:rsidR="00A6533F" w:rsidRPr="00460801" w:rsidRDefault="00A6533F" w:rsidP="00A6533F">
      <w:pPr>
        <w:tabs>
          <w:tab w:val="left" w:pos="709"/>
        </w:tabs>
        <w:ind w:left="660" w:hanging="660"/>
        <w:rPr>
          <w:rFonts w:ascii="Calibri" w:hAnsi="Calibri" w:cs="Calibri"/>
        </w:rPr>
      </w:pPr>
    </w:p>
    <w:p w:rsidR="00A6533F" w:rsidRPr="00460801" w:rsidRDefault="00460801" w:rsidP="00A6533F">
      <w:pPr>
        <w:tabs>
          <w:tab w:val="left" w:pos="709"/>
        </w:tabs>
        <w:ind w:left="660" w:hanging="660"/>
        <w:rPr>
          <w:rFonts w:ascii="Calibri" w:hAnsi="Calibri" w:cs="Calibri"/>
        </w:rPr>
      </w:pPr>
      <w:r w:rsidRPr="00460801">
        <w:rPr>
          <w:rFonts w:ascii="Calibri" w:hAnsi="Calibri" w:cs="Calibri"/>
        </w:rPr>
        <w:t>10</w:t>
      </w:r>
      <w:r w:rsidR="00A6533F" w:rsidRPr="00460801">
        <w:rPr>
          <w:rFonts w:ascii="Calibri" w:hAnsi="Calibri" w:cs="Calibri"/>
        </w:rPr>
        <w:t>.5</w:t>
      </w:r>
      <w:r w:rsidR="00A6533F" w:rsidRPr="00460801">
        <w:rPr>
          <w:rFonts w:ascii="Calibri" w:hAnsi="Calibri" w:cs="Calibri"/>
        </w:rPr>
        <w:tab/>
        <w:t>Quiconque fait usage d’abus physique ou se rend coupable de conduite violente envers toute personne est suspendu jusqu’à audition et sera traduit devant le comité de discipline. En plus, il pourra être condamné à une suspension maximale d’un (1) an à la première (1ère) infraction, d’une durée maximale de cinq (5)</w:t>
      </w:r>
      <w:r w:rsidR="004E7C83" w:rsidRPr="00460801">
        <w:rPr>
          <w:rFonts w:ascii="Calibri" w:hAnsi="Calibri" w:cs="Calibri"/>
        </w:rPr>
        <w:t xml:space="preserve"> ans pour toute autre récidive.</w:t>
      </w:r>
    </w:p>
    <w:p w:rsidR="00A6533F" w:rsidRPr="00460801" w:rsidRDefault="00A6533F" w:rsidP="00A6533F">
      <w:pPr>
        <w:tabs>
          <w:tab w:val="left" w:pos="709"/>
        </w:tabs>
        <w:ind w:left="660" w:hanging="660"/>
        <w:rPr>
          <w:rFonts w:ascii="Calibri" w:hAnsi="Calibri" w:cs="Calibri"/>
        </w:rPr>
      </w:pPr>
    </w:p>
    <w:p w:rsidR="00A6533F" w:rsidRPr="00460801" w:rsidRDefault="00460801" w:rsidP="00A6533F">
      <w:pPr>
        <w:tabs>
          <w:tab w:val="left" w:pos="709"/>
        </w:tabs>
        <w:ind w:left="660" w:hanging="660"/>
        <w:rPr>
          <w:rFonts w:ascii="Calibri" w:hAnsi="Calibri" w:cs="Calibri"/>
          <w:b/>
        </w:rPr>
      </w:pPr>
      <w:r w:rsidRPr="00460801">
        <w:rPr>
          <w:rFonts w:ascii="Calibri" w:hAnsi="Calibri" w:cs="Calibri"/>
        </w:rPr>
        <w:t>10</w:t>
      </w:r>
      <w:r w:rsidR="00A6533F" w:rsidRPr="00460801">
        <w:rPr>
          <w:rFonts w:ascii="Calibri" w:hAnsi="Calibri" w:cs="Calibri"/>
        </w:rPr>
        <w:t>.6</w:t>
      </w:r>
      <w:r w:rsidR="00A6533F" w:rsidRPr="00460801">
        <w:rPr>
          <w:rFonts w:ascii="Calibri" w:hAnsi="Calibri" w:cs="Calibri"/>
        </w:rPr>
        <w:tab/>
        <w:t>Quiconque frappe ou tente de frapper un adversaire, notamment avec son pied, ses poings, ses bras ou autrement, est suspendu jusqu’à audition et sera traduit devant le comité de discipline qui a juridiction en l’espèce. En plus, il pourra se voir décerner une suspension de dix (10) ans maximum</w:t>
      </w:r>
      <w:r w:rsidR="004E7C83" w:rsidRPr="00460801">
        <w:rPr>
          <w:rFonts w:ascii="Calibri" w:hAnsi="Calibri" w:cs="Calibri"/>
        </w:rPr>
        <w:t>.</w:t>
      </w:r>
    </w:p>
    <w:p w:rsidR="00A6533F" w:rsidRPr="00460801" w:rsidRDefault="00A6533F" w:rsidP="00A6533F">
      <w:pPr>
        <w:tabs>
          <w:tab w:val="left" w:pos="709"/>
        </w:tabs>
        <w:ind w:left="660" w:hanging="660"/>
        <w:rPr>
          <w:rFonts w:asciiTheme="majorHAnsi" w:hAnsiTheme="majorHAnsi" w:cstheme="majorHAnsi"/>
        </w:rPr>
      </w:pPr>
    </w:p>
    <w:p w:rsidR="00A6533F" w:rsidRPr="00460801" w:rsidRDefault="00460801" w:rsidP="00A6533F">
      <w:pPr>
        <w:tabs>
          <w:tab w:val="left" w:pos="709"/>
        </w:tabs>
        <w:ind w:left="660" w:hanging="660"/>
        <w:rPr>
          <w:rFonts w:ascii="Calibri" w:hAnsi="Calibri" w:cs="Calibri"/>
        </w:rPr>
      </w:pPr>
      <w:r w:rsidRPr="00460801">
        <w:rPr>
          <w:rFonts w:ascii="Calibri" w:hAnsi="Calibri" w:cs="Calibri"/>
        </w:rPr>
        <w:t>10</w:t>
      </w:r>
      <w:r w:rsidR="00A6533F" w:rsidRPr="00460801">
        <w:rPr>
          <w:rFonts w:ascii="Calibri" w:hAnsi="Calibri" w:cs="Calibri"/>
        </w:rPr>
        <w:t>.7</w:t>
      </w:r>
      <w:r w:rsidR="00A6533F" w:rsidRPr="00460801">
        <w:rPr>
          <w:rFonts w:ascii="Calibri" w:hAnsi="Calibri" w:cs="Calibri"/>
        </w:rPr>
        <w:tab/>
        <w:t>Quiconque refuse de quitter un match après avoir été expulsé par l’arbitre sera passible d’une suspen</w:t>
      </w:r>
      <w:r w:rsidR="004E7C83" w:rsidRPr="00460801">
        <w:rPr>
          <w:rFonts w:ascii="Calibri" w:hAnsi="Calibri" w:cs="Calibri"/>
        </w:rPr>
        <w:t>sion maximum de cinq (5) matchs.</w:t>
      </w:r>
    </w:p>
    <w:p w:rsidR="00A6533F" w:rsidRPr="00460801" w:rsidRDefault="00A6533F" w:rsidP="00A6533F">
      <w:pPr>
        <w:tabs>
          <w:tab w:val="left" w:pos="709"/>
        </w:tabs>
        <w:ind w:left="660" w:hanging="660"/>
        <w:rPr>
          <w:rFonts w:ascii="Calibri" w:hAnsi="Calibri" w:cs="Calibri"/>
        </w:rPr>
      </w:pPr>
    </w:p>
    <w:p w:rsidR="00A6533F" w:rsidRPr="00460801" w:rsidRDefault="00460801" w:rsidP="00A6533F">
      <w:pPr>
        <w:tabs>
          <w:tab w:val="left" w:pos="709"/>
        </w:tabs>
        <w:ind w:left="660" w:hanging="660"/>
        <w:rPr>
          <w:rFonts w:ascii="Calibri" w:hAnsi="Calibri" w:cs="Calibri"/>
        </w:rPr>
      </w:pPr>
      <w:r w:rsidRPr="00460801">
        <w:rPr>
          <w:rFonts w:ascii="Calibri" w:hAnsi="Calibri" w:cs="Calibri"/>
        </w:rPr>
        <w:t>10</w:t>
      </w:r>
      <w:r w:rsidR="00A6533F" w:rsidRPr="00460801">
        <w:rPr>
          <w:rFonts w:ascii="Calibri" w:hAnsi="Calibri" w:cs="Calibri"/>
        </w:rPr>
        <w:t>.8</w:t>
      </w:r>
      <w:r w:rsidR="00A6533F" w:rsidRPr="00460801">
        <w:rPr>
          <w:rFonts w:ascii="Calibri" w:hAnsi="Calibri" w:cs="Calibri"/>
        </w:rPr>
        <w:tab/>
        <w:t xml:space="preserve">Quiconque crache ou tente de cracher sur un adversaire est passible d’une sanction maximum </w:t>
      </w:r>
      <w:r w:rsidR="004E7C83" w:rsidRPr="00460801">
        <w:rPr>
          <w:rFonts w:ascii="Calibri" w:hAnsi="Calibri" w:cs="Calibri"/>
        </w:rPr>
        <w:t>de six (6) matchs de suspension.</w:t>
      </w:r>
    </w:p>
    <w:p w:rsidR="00C90889" w:rsidRPr="00460801" w:rsidRDefault="00C90889" w:rsidP="00A6533F">
      <w:pPr>
        <w:tabs>
          <w:tab w:val="left" w:pos="709"/>
        </w:tabs>
        <w:ind w:left="660" w:hanging="660"/>
        <w:rPr>
          <w:rFonts w:ascii="Calibri" w:hAnsi="Calibri" w:cs="Calibri"/>
        </w:rPr>
      </w:pPr>
    </w:p>
    <w:p w:rsidR="00C90889" w:rsidRPr="00460801" w:rsidRDefault="00460801" w:rsidP="00C90889">
      <w:pPr>
        <w:ind w:left="660" w:hanging="660"/>
        <w:rPr>
          <w:rFonts w:ascii="Calibri" w:hAnsi="Calibri" w:cs="Calibri"/>
        </w:rPr>
      </w:pPr>
      <w:r w:rsidRPr="00460801">
        <w:rPr>
          <w:rFonts w:ascii="Calibri" w:hAnsi="Calibri" w:cs="Calibri"/>
        </w:rPr>
        <w:t>10</w:t>
      </w:r>
      <w:r w:rsidR="00C90889" w:rsidRPr="00460801">
        <w:rPr>
          <w:rFonts w:ascii="Calibri" w:hAnsi="Calibri" w:cs="Calibri"/>
        </w:rPr>
        <w:t>.9</w:t>
      </w:r>
      <w:r w:rsidR="00C90889" w:rsidRPr="00460801">
        <w:rPr>
          <w:rFonts w:ascii="Calibri" w:hAnsi="Calibri" w:cs="Calibri"/>
        </w:rPr>
        <w:tab/>
        <w:t>Quiconque emploie un langage ou fait des gestes obscènes, orduriers ou blasphématoires à l’endroit d’un official est passible d’une sanction maximum d</w:t>
      </w:r>
      <w:r w:rsidR="004E7C83" w:rsidRPr="00460801">
        <w:rPr>
          <w:rFonts w:ascii="Calibri" w:hAnsi="Calibri" w:cs="Calibri"/>
        </w:rPr>
        <w:t>e un (1) an de suspension.</w:t>
      </w:r>
    </w:p>
    <w:p w:rsidR="00C90889" w:rsidRPr="00460801" w:rsidRDefault="00C90889" w:rsidP="00C90889">
      <w:pPr>
        <w:pStyle w:val="ListParagraph"/>
        <w:tabs>
          <w:tab w:val="left" w:pos="709"/>
        </w:tabs>
        <w:ind w:left="360"/>
        <w:rPr>
          <w:rFonts w:ascii="Calibri" w:hAnsi="Calibri" w:cs="Calibri"/>
        </w:rPr>
      </w:pPr>
    </w:p>
    <w:p w:rsidR="00C90889" w:rsidRPr="00460801" w:rsidRDefault="00460801" w:rsidP="00C90889">
      <w:pPr>
        <w:tabs>
          <w:tab w:val="left" w:pos="709"/>
        </w:tabs>
        <w:ind w:left="660" w:hanging="660"/>
        <w:rPr>
          <w:rFonts w:ascii="Calibri" w:hAnsi="Calibri" w:cs="Calibri"/>
        </w:rPr>
      </w:pPr>
      <w:r w:rsidRPr="00460801">
        <w:rPr>
          <w:rFonts w:ascii="Calibri" w:hAnsi="Calibri" w:cs="Calibri"/>
        </w:rPr>
        <w:t>10</w:t>
      </w:r>
      <w:r w:rsidR="00C90889" w:rsidRPr="00460801">
        <w:rPr>
          <w:rFonts w:ascii="Calibri" w:hAnsi="Calibri" w:cs="Calibri"/>
        </w:rPr>
        <w:t>.10</w:t>
      </w:r>
      <w:r w:rsidR="00C90889" w:rsidRPr="00460801">
        <w:rPr>
          <w:rFonts w:ascii="Calibri" w:hAnsi="Calibri" w:cs="Calibri"/>
        </w:rPr>
        <w:tab/>
        <w:t>Quiconque se rend coupable de critique ou contestation persistante des décisions d’un official est passible d’une sanction maximum quatre (4) matchs de suspension</w:t>
      </w:r>
      <w:r w:rsidR="004E7C83" w:rsidRPr="00460801">
        <w:rPr>
          <w:rFonts w:ascii="Calibri" w:hAnsi="Calibri" w:cs="Calibri"/>
        </w:rPr>
        <w:t>.</w:t>
      </w:r>
    </w:p>
    <w:p w:rsidR="00C90889" w:rsidRPr="00460801" w:rsidRDefault="00C90889" w:rsidP="00C90889">
      <w:pPr>
        <w:tabs>
          <w:tab w:val="left" w:pos="709"/>
        </w:tabs>
        <w:rPr>
          <w:rFonts w:ascii="Calibri" w:hAnsi="Calibri" w:cs="Calibri"/>
        </w:rPr>
      </w:pPr>
    </w:p>
    <w:p w:rsidR="00C90889" w:rsidRPr="00460801" w:rsidRDefault="00460801" w:rsidP="00C90889">
      <w:pPr>
        <w:tabs>
          <w:tab w:val="left" w:pos="709"/>
        </w:tabs>
        <w:ind w:left="660" w:hanging="660"/>
        <w:rPr>
          <w:rFonts w:ascii="Calibri" w:hAnsi="Calibri" w:cs="Calibri"/>
          <w:b/>
        </w:rPr>
      </w:pPr>
      <w:r w:rsidRPr="00460801">
        <w:rPr>
          <w:rFonts w:ascii="Calibri" w:hAnsi="Calibri" w:cs="Calibri"/>
        </w:rPr>
        <w:t>10</w:t>
      </w:r>
      <w:r w:rsidR="00C90889" w:rsidRPr="00460801">
        <w:rPr>
          <w:rFonts w:ascii="Calibri" w:hAnsi="Calibri" w:cs="Calibri"/>
        </w:rPr>
        <w:t>.11</w:t>
      </w:r>
      <w:r w:rsidR="00C90889" w:rsidRPr="00460801">
        <w:rPr>
          <w:rFonts w:ascii="Calibri" w:hAnsi="Calibri" w:cs="Calibri"/>
        </w:rPr>
        <w:tab/>
        <w:t>Quiconque profère des remarques insultantes ou des allégations offensantes ou des menaces verbales de caractère personnel à l’endroit d’un official, sans qu’il y ait de contact physique, est passible d’une sanction maximum de six (6) mois suspension</w:t>
      </w:r>
      <w:r w:rsidR="004E7C83" w:rsidRPr="00460801">
        <w:rPr>
          <w:rFonts w:ascii="Calibri" w:hAnsi="Calibri" w:cs="Calibri"/>
        </w:rPr>
        <w:t>.</w:t>
      </w:r>
    </w:p>
    <w:p w:rsidR="00C90889" w:rsidRPr="00460801" w:rsidRDefault="00C90889" w:rsidP="00C90889">
      <w:pPr>
        <w:tabs>
          <w:tab w:val="left" w:pos="709"/>
        </w:tabs>
        <w:ind w:left="660" w:hanging="660"/>
        <w:rPr>
          <w:rFonts w:ascii="Calibri" w:hAnsi="Calibri" w:cs="Calibri"/>
        </w:rPr>
      </w:pPr>
    </w:p>
    <w:p w:rsidR="00C90889" w:rsidRPr="00460801" w:rsidRDefault="00460801" w:rsidP="004E7C83">
      <w:pPr>
        <w:tabs>
          <w:tab w:val="left" w:pos="709"/>
        </w:tabs>
        <w:ind w:left="660" w:hanging="660"/>
        <w:rPr>
          <w:rFonts w:ascii="Calibri" w:hAnsi="Calibri" w:cs="Calibri"/>
        </w:rPr>
      </w:pPr>
      <w:r w:rsidRPr="00460801">
        <w:rPr>
          <w:rFonts w:ascii="Calibri" w:hAnsi="Calibri" w:cs="Calibri"/>
        </w:rPr>
        <w:t>10</w:t>
      </w:r>
      <w:r w:rsidR="00C90889" w:rsidRPr="00460801">
        <w:rPr>
          <w:rFonts w:ascii="Calibri" w:hAnsi="Calibri" w:cs="Calibri"/>
        </w:rPr>
        <w:t>.12</w:t>
      </w:r>
      <w:r w:rsidR="00C90889" w:rsidRPr="00460801">
        <w:rPr>
          <w:rFonts w:ascii="Calibri" w:hAnsi="Calibri" w:cs="Calibri"/>
        </w:rPr>
        <w:tab/>
        <w:t>Quiconque adopte une conduite telle que définie à l’article précèdent alors qu’il a déjà été expulsé du match ou du terrain, se rend coupable d’une condui</w:t>
      </w:r>
      <w:r w:rsidR="004E7C83" w:rsidRPr="00460801">
        <w:rPr>
          <w:rFonts w:ascii="Calibri" w:hAnsi="Calibri" w:cs="Calibri"/>
        </w:rPr>
        <w:t xml:space="preserve">te insultante et persistante </w:t>
      </w:r>
      <w:r w:rsidR="00C90889" w:rsidRPr="00460801">
        <w:rPr>
          <w:rFonts w:ascii="Calibri" w:hAnsi="Calibri" w:cs="Calibri"/>
        </w:rPr>
        <w:t>est passible de</w:t>
      </w:r>
      <w:r w:rsidR="004E7C83" w:rsidRPr="00460801">
        <w:rPr>
          <w:rFonts w:ascii="Calibri" w:hAnsi="Calibri" w:cs="Calibri"/>
        </w:rPr>
        <w:t xml:space="preserve"> dix (10) matchs de suspension.</w:t>
      </w:r>
    </w:p>
    <w:p w:rsidR="00C90889" w:rsidRPr="00460801" w:rsidRDefault="00C90889" w:rsidP="00C90889">
      <w:pPr>
        <w:tabs>
          <w:tab w:val="left" w:pos="709"/>
        </w:tabs>
        <w:rPr>
          <w:rFonts w:ascii="Calibri" w:hAnsi="Calibri" w:cs="Calibri"/>
        </w:rPr>
      </w:pPr>
    </w:p>
    <w:p w:rsidR="00C90889" w:rsidRPr="00460801" w:rsidRDefault="00460801" w:rsidP="00C90889">
      <w:pPr>
        <w:tabs>
          <w:tab w:val="left" w:pos="709"/>
        </w:tabs>
        <w:ind w:left="660" w:hanging="660"/>
        <w:rPr>
          <w:rFonts w:ascii="Calibri" w:hAnsi="Calibri" w:cs="Calibri"/>
          <w:b/>
        </w:rPr>
      </w:pPr>
      <w:r w:rsidRPr="00460801">
        <w:rPr>
          <w:rFonts w:ascii="Calibri" w:hAnsi="Calibri" w:cs="Calibri"/>
        </w:rPr>
        <w:t>10</w:t>
      </w:r>
      <w:r w:rsidR="00C90889" w:rsidRPr="00460801">
        <w:rPr>
          <w:rFonts w:ascii="Calibri" w:hAnsi="Calibri" w:cs="Calibri"/>
        </w:rPr>
        <w:t>.13</w:t>
      </w:r>
      <w:r w:rsidR="00C90889" w:rsidRPr="00460801">
        <w:rPr>
          <w:rFonts w:ascii="Calibri" w:hAnsi="Calibri" w:cs="Calibri"/>
        </w:rPr>
        <w:tab/>
        <w:t>Quiconque blesse, crache, pousse, bouscule, tente de le faire ou cause des lésions corporelles ou tente ou fait usage de violence physique ou verbale envers un official est suspendu jusqu’à audition et traduit devant le comité de discipline provincial. En plus, il sera soumis aux sanctions prévues par cette instance ;</w:t>
      </w:r>
    </w:p>
    <w:p w:rsidR="00C90889" w:rsidRPr="00460801" w:rsidRDefault="00C90889" w:rsidP="00C90889">
      <w:pPr>
        <w:tabs>
          <w:tab w:val="left" w:pos="709"/>
        </w:tabs>
        <w:ind w:left="660" w:hanging="660"/>
        <w:rPr>
          <w:rFonts w:ascii="Calibri" w:hAnsi="Calibri" w:cs="Calibri"/>
        </w:rPr>
      </w:pPr>
    </w:p>
    <w:p w:rsidR="00C90889" w:rsidRPr="00460801" w:rsidRDefault="00460801" w:rsidP="00C90889">
      <w:pPr>
        <w:tabs>
          <w:tab w:val="left" w:pos="709"/>
        </w:tabs>
        <w:ind w:left="660" w:hanging="660"/>
        <w:rPr>
          <w:rFonts w:ascii="Calibri" w:hAnsi="Calibri" w:cs="Calibri"/>
        </w:rPr>
      </w:pPr>
      <w:r w:rsidRPr="00460801">
        <w:rPr>
          <w:rFonts w:ascii="Calibri" w:hAnsi="Calibri" w:cs="Calibri"/>
        </w:rPr>
        <w:t>10</w:t>
      </w:r>
      <w:r w:rsidR="00C90889" w:rsidRPr="00460801">
        <w:rPr>
          <w:rFonts w:ascii="Calibri" w:hAnsi="Calibri" w:cs="Calibri"/>
        </w:rPr>
        <w:t>.14</w:t>
      </w:r>
      <w:r w:rsidR="00C90889" w:rsidRPr="00460801">
        <w:rPr>
          <w:rFonts w:ascii="Calibri" w:hAnsi="Calibri" w:cs="Calibri"/>
        </w:rPr>
        <w:tab/>
        <w:t xml:space="preserve">Dans le cas d’un spectateur entrant sur le terrain de jeu sans l’autorisation de l’arbitre, l’équipe et le membre avec qui le spectateur fautif a un lien sera tenue responsable et pourra se voir imposer une </w:t>
      </w:r>
      <w:r w:rsidR="004E7C83" w:rsidRPr="00460801">
        <w:rPr>
          <w:rFonts w:ascii="Calibri" w:hAnsi="Calibri" w:cs="Calibri"/>
        </w:rPr>
        <w:t>sanction</w:t>
      </w:r>
      <w:r w:rsidR="00C90889" w:rsidRPr="00460801">
        <w:rPr>
          <w:rFonts w:ascii="Calibri" w:hAnsi="Calibri" w:cs="Calibri"/>
        </w:rPr>
        <w:t xml:space="preserve"> maximum de cinq match de suspension.</w:t>
      </w:r>
    </w:p>
    <w:p w:rsidR="00C90889" w:rsidRPr="00460801" w:rsidRDefault="00C90889" w:rsidP="00C90889">
      <w:pPr>
        <w:tabs>
          <w:tab w:val="left" w:pos="709"/>
        </w:tabs>
        <w:ind w:left="660" w:hanging="660"/>
        <w:rPr>
          <w:rFonts w:ascii="Calibri" w:hAnsi="Calibri" w:cs="Calibri"/>
        </w:rPr>
      </w:pPr>
    </w:p>
    <w:p w:rsidR="00C90889" w:rsidRPr="00460801" w:rsidRDefault="00460801" w:rsidP="00C90889">
      <w:pPr>
        <w:widowControl w:val="0"/>
        <w:autoSpaceDE w:val="0"/>
        <w:autoSpaceDN w:val="0"/>
        <w:adjustRightInd w:val="0"/>
        <w:rPr>
          <w:rFonts w:ascii="Calibri" w:hAnsi="Calibri" w:cs="Calibri"/>
        </w:rPr>
      </w:pPr>
      <w:r w:rsidRPr="00460801">
        <w:rPr>
          <w:rFonts w:ascii="Calibri" w:hAnsi="Calibri" w:cs="Calibri"/>
        </w:rPr>
        <w:t>10</w:t>
      </w:r>
      <w:r w:rsidR="00C90889" w:rsidRPr="00460801">
        <w:rPr>
          <w:rFonts w:ascii="Calibri" w:hAnsi="Calibri" w:cs="Calibri"/>
        </w:rPr>
        <w:t>.15</w:t>
      </w:r>
      <w:r w:rsidR="00C90889" w:rsidRPr="00460801">
        <w:rPr>
          <w:rFonts w:ascii="Calibri" w:hAnsi="Calibri" w:cs="Calibri"/>
        </w:rPr>
        <w:tab/>
        <w:t xml:space="preserve">Quiconque utilise des propos sexistes, homophobes ou racistes envers un officiel est traduit </w:t>
      </w:r>
      <w:r w:rsidR="00C90889" w:rsidRPr="00460801">
        <w:rPr>
          <w:rFonts w:ascii="Calibri" w:hAnsi="Calibri" w:cs="Calibri"/>
        </w:rPr>
        <w:tab/>
        <w:t xml:space="preserve">devant le comité de discipline qui a juridiction en l’espèce et, en plus d’une amende, peut être </w:t>
      </w:r>
      <w:r w:rsidR="00C90889" w:rsidRPr="00460801">
        <w:rPr>
          <w:rFonts w:ascii="Calibri" w:hAnsi="Calibri" w:cs="Calibri"/>
        </w:rPr>
        <w:tab/>
        <w:t xml:space="preserve">suspendu pour une durée maximale d’un an à la première infraction, de trois (3) ans à la </w:t>
      </w:r>
      <w:r w:rsidR="00C90889" w:rsidRPr="00460801">
        <w:rPr>
          <w:rFonts w:ascii="Calibri" w:hAnsi="Calibri" w:cs="Calibri"/>
        </w:rPr>
        <w:tab/>
        <w:t>première récidive et de cinq (5) ans pour toute autre récidive.</w:t>
      </w:r>
    </w:p>
    <w:p w:rsidR="00C90889" w:rsidRPr="00C90889" w:rsidRDefault="00C90889" w:rsidP="00A6533F">
      <w:pPr>
        <w:tabs>
          <w:tab w:val="left" w:pos="709"/>
        </w:tabs>
        <w:ind w:left="660" w:hanging="660"/>
        <w:rPr>
          <w:rFonts w:ascii="Calibri" w:hAnsi="Calibri"/>
        </w:rPr>
      </w:pPr>
    </w:p>
    <w:sectPr w:rsidR="00C90889" w:rsidRPr="00C90889" w:rsidSect="00E229C5">
      <w:headerReference w:type="default" r:id="rId11"/>
      <w:footerReference w:type="even" r:id="rId12"/>
      <w:footerReference w:type="default" r:id="rId13"/>
      <w:pgSz w:w="12240" w:h="15840"/>
      <w:pgMar w:top="737" w:right="1077" w:bottom="1418" w:left="90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4BE" w:rsidRDefault="006474BE" w:rsidP="00240A9A">
      <w:r>
        <w:separator/>
      </w:r>
    </w:p>
  </w:endnote>
  <w:endnote w:type="continuationSeparator" w:id="0">
    <w:p w:rsidR="006474BE" w:rsidRDefault="006474BE" w:rsidP="00240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Medium">
    <w:charset w:val="00"/>
    <w:family w:val="auto"/>
    <w:pitch w:val="variable"/>
    <w:sig w:usb0="A00002FF" w:usb1="5000205B" w:usb2="00000002" w:usb3="00000000" w:csb0="0000009B"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00007843" w:usb2="00000001"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789" w:rsidRDefault="006C1E92" w:rsidP="00B77989">
    <w:pPr>
      <w:pStyle w:val="Footer"/>
      <w:framePr w:wrap="around" w:vAnchor="text" w:hAnchor="margin" w:xAlign="right" w:y="1"/>
      <w:rPr>
        <w:rStyle w:val="PageNumber"/>
      </w:rPr>
    </w:pPr>
    <w:r>
      <w:rPr>
        <w:rStyle w:val="PageNumber"/>
      </w:rPr>
      <w:fldChar w:fldCharType="begin"/>
    </w:r>
    <w:r w:rsidR="00DF4789">
      <w:rPr>
        <w:rStyle w:val="PageNumber"/>
      </w:rPr>
      <w:instrText xml:space="preserve">PAGE  </w:instrText>
    </w:r>
    <w:r>
      <w:rPr>
        <w:rStyle w:val="PageNumber"/>
      </w:rPr>
      <w:fldChar w:fldCharType="end"/>
    </w:r>
  </w:p>
  <w:p w:rsidR="00DF4789" w:rsidRDefault="00DF4789" w:rsidP="00DF478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789" w:rsidRDefault="006C1E92" w:rsidP="00B77989">
    <w:pPr>
      <w:pStyle w:val="Footer"/>
      <w:framePr w:wrap="around" w:vAnchor="text" w:hAnchor="margin" w:xAlign="right" w:y="1"/>
      <w:rPr>
        <w:rStyle w:val="PageNumber"/>
      </w:rPr>
    </w:pPr>
    <w:r>
      <w:rPr>
        <w:rStyle w:val="PageNumber"/>
      </w:rPr>
      <w:fldChar w:fldCharType="begin"/>
    </w:r>
    <w:r w:rsidR="00DF4789">
      <w:rPr>
        <w:rStyle w:val="PageNumber"/>
      </w:rPr>
      <w:instrText xml:space="preserve">PAGE  </w:instrText>
    </w:r>
    <w:r>
      <w:rPr>
        <w:rStyle w:val="PageNumber"/>
      </w:rPr>
      <w:fldChar w:fldCharType="separate"/>
    </w:r>
    <w:r w:rsidR="007167E4">
      <w:rPr>
        <w:rStyle w:val="PageNumber"/>
        <w:noProof/>
      </w:rPr>
      <w:t>3</w:t>
    </w:r>
    <w:r>
      <w:rPr>
        <w:rStyle w:val="PageNumber"/>
      </w:rPr>
      <w:fldChar w:fldCharType="end"/>
    </w:r>
  </w:p>
  <w:p w:rsidR="00240A9A" w:rsidRPr="00892D53" w:rsidRDefault="00240A9A" w:rsidP="00240A9A">
    <w:pPr>
      <w:pStyle w:val="Footer"/>
      <w:ind w:right="360"/>
      <w:rPr>
        <w:rFonts w:asciiTheme="majorHAnsi" w:hAnsiTheme="majorHAnsi"/>
        <w:sz w:val="18"/>
      </w:rPr>
    </w:pPr>
    <w:r w:rsidRPr="00892D53">
      <w:rPr>
        <w:rFonts w:asciiTheme="majorHAnsi" w:hAnsiTheme="majorHAnsi"/>
        <w:sz w:val="18"/>
      </w:rPr>
      <w:t>Règlements de Discipline 2015</w:t>
    </w:r>
  </w:p>
  <w:p w:rsidR="00240A9A" w:rsidRDefault="00240A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4BE" w:rsidRDefault="006474BE" w:rsidP="00240A9A">
      <w:r>
        <w:separator/>
      </w:r>
    </w:p>
  </w:footnote>
  <w:footnote w:type="continuationSeparator" w:id="0">
    <w:p w:rsidR="006474BE" w:rsidRDefault="006474BE" w:rsidP="00240A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A9A" w:rsidRPr="00892D53" w:rsidRDefault="00240A9A" w:rsidP="00240A9A">
    <w:pPr>
      <w:pStyle w:val="Header"/>
      <w:rPr>
        <w:rFonts w:asciiTheme="majorHAnsi" w:hAnsiTheme="majorHAnsi"/>
        <w:color w:val="C0C0C0"/>
        <w:sz w:val="18"/>
      </w:rPr>
    </w:pPr>
    <w:r w:rsidRPr="00892D53">
      <w:rPr>
        <w:rFonts w:asciiTheme="majorHAnsi" w:hAnsiTheme="majorHAnsi"/>
        <w:color w:val="C0C0C0"/>
        <w:sz w:val="18"/>
      </w:rPr>
      <w:t xml:space="preserve">Association Régional de Soccer Bourassa </w:t>
    </w:r>
  </w:p>
  <w:p w:rsidR="00240A9A" w:rsidRDefault="00240A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71B8"/>
    <w:multiLevelType w:val="hybridMultilevel"/>
    <w:tmpl w:val="04489A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3F0262"/>
    <w:multiLevelType w:val="hybridMultilevel"/>
    <w:tmpl w:val="04245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A77B4F"/>
    <w:multiLevelType w:val="hybridMultilevel"/>
    <w:tmpl w:val="FF420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544D89"/>
    <w:multiLevelType w:val="hybridMultilevel"/>
    <w:tmpl w:val="830E1146"/>
    <w:lvl w:ilvl="0" w:tplc="D4B49AA6">
      <w:start w:val="1"/>
      <w:numFmt w:val="bullet"/>
      <w:lvlText w:val="-"/>
      <w:lvlJc w:val="left"/>
      <w:pPr>
        <w:ind w:left="1020" w:hanging="360"/>
      </w:pPr>
      <w:rPr>
        <w:rFonts w:ascii="Helvetica Neue Medium" w:eastAsiaTheme="minorEastAsia" w:hAnsi="Helvetica Neue Medium" w:cstheme="minorBidi" w:hint="default"/>
      </w:rPr>
    </w:lvl>
    <w:lvl w:ilvl="1" w:tplc="04090003" w:tentative="1">
      <w:start w:val="1"/>
      <w:numFmt w:val="bullet"/>
      <w:lvlText w:val="o"/>
      <w:lvlJc w:val="left"/>
      <w:pPr>
        <w:ind w:left="1740" w:hanging="360"/>
      </w:pPr>
      <w:rPr>
        <w:rFonts w:ascii="Courier New" w:hAnsi="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4">
    <w:nsid w:val="3CDD1B75"/>
    <w:multiLevelType w:val="hybridMultilevel"/>
    <w:tmpl w:val="AE244A9C"/>
    <w:lvl w:ilvl="0" w:tplc="040C0001">
      <w:start w:val="1"/>
      <w:numFmt w:val="bullet"/>
      <w:lvlText w:val=""/>
      <w:lvlJc w:val="left"/>
      <w:pPr>
        <w:ind w:left="1380" w:hanging="360"/>
      </w:pPr>
      <w:rPr>
        <w:rFonts w:ascii="Symbol" w:hAnsi="Symbol" w:hint="default"/>
      </w:rPr>
    </w:lvl>
    <w:lvl w:ilvl="1" w:tplc="040C0003" w:tentative="1">
      <w:start w:val="1"/>
      <w:numFmt w:val="bullet"/>
      <w:lvlText w:val="o"/>
      <w:lvlJc w:val="left"/>
      <w:pPr>
        <w:ind w:left="2100" w:hanging="360"/>
      </w:pPr>
      <w:rPr>
        <w:rFonts w:ascii="Courier New" w:hAnsi="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5">
    <w:nsid w:val="48146E00"/>
    <w:multiLevelType w:val="multilevel"/>
    <w:tmpl w:val="8544ED9C"/>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4976477"/>
    <w:multiLevelType w:val="hybridMultilevel"/>
    <w:tmpl w:val="77E07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A30841"/>
    <w:multiLevelType w:val="hybridMultilevel"/>
    <w:tmpl w:val="9C8C2F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9937A7C"/>
    <w:multiLevelType w:val="hybridMultilevel"/>
    <w:tmpl w:val="061A8152"/>
    <w:lvl w:ilvl="0" w:tplc="C2966F08">
      <w:start w:val="1"/>
      <w:numFmt w:val="bullet"/>
      <w:lvlText w:val="-"/>
      <w:lvlJc w:val="left"/>
      <w:pPr>
        <w:ind w:left="1020" w:hanging="360"/>
      </w:pPr>
      <w:rPr>
        <w:rFonts w:ascii="Helvetica Neue Medium" w:eastAsiaTheme="minorEastAsia" w:hAnsi="Helvetica Neue Medium" w:cstheme="minorBidi" w:hint="default"/>
      </w:rPr>
    </w:lvl>
    <w:lvl w:ilvl="1" w:tplc="04090003" w:tentative="1">
      <w:start w:val="1"/>
      <w:numFmt w:val="bullet"/>
      <w:lvlText w:val="o"/>
      <w:lvlJc w:val="left"/>
      <w:pPr>
        <w:ind w:left="1740" w:hanging="360"/>
      </w:pPr>
      <w:rPr>
        <w:rFonts w:ascii="Courier New" w:hAnsi="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9">
    <w:nsid w:val="72C6566A"/>
    <w:multiLevelType w:val="hybridMultilevel"/>
    <w:tmpl w:val="E5905E64"/>
    <w:lvl w:ilvl="0" w:tplc="040C0001">
      <w:start w:val="1"/>
      <w:numFmt w:val="bullet"/>
      <w:lvlText w:val=""/>
      <w:lvlJc w:val="left"/>
      <w:pPr>
        <w:ind w:left="1430" w:hanging="360"/>
      </w:pPr>
      <w:rPr>
        <w:rFonts w:ascii="Symbol" w:hAnsi="Symbol" w:hint="default"/>
      </w:rPr>
    </w:lvl>
    <w:lvl w:ilvl="1" w:tplc="040C0003" w:tentative="1">
      <w:start w:val="1"/>
      <w:numFmt w:val="bullet"/>
      <w:lvlText w:val="o"/>
      <w:lvlJc w:val="left"/>
      <w:pPr>
        <w:ind w:left="2150" w:hanging="360"/>
      </w:pPr>
      <w:rPr>
        <w:rFonts w:ascii="Courier New" w:hAnsi="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10">
    <w:nsid w:val="732C3589"/>
    <w:multiLevelType w:val="hybridMultilevel"/>
    <w:tmpl w:val="5AB8D4B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5"/>
  </w:num>
  <w:num w:numId="5">
    <w:abstractNumId w:val="3"/>
  </w:num>
  <w:num w:numId="6">
    <w:abstractNumId w:val="8"/>
  </w:num>
  <w:num w:numId="7">
    <w:abstractNumId w:val="4"/>
  </w:num>
  <w:num w:numId="8">
    <w:abstractNumId w:val="7"/>
  </w:num>
  <w:num w:numId="9">
    <w:abstractNumId w:val="9"/>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7BE"/>
    <w:rsid w:val="000524A5"/>
    <w:rsid w:val="000C67BE"/>
    <w:rsid w:val="0011280E"/>
    <w:rsid w:val="001875CD"/>
    <w:rsid w:val="00197809"/>
    <w:rsid w:val="001A5503"/>
    <w:rsid w:val="001B0AD5"/>
    <w:rsid w:val="00214885"/>
    <w:rsid w:val="00240A9A"/>
    <w:rsid w:val="00283E21"/>
    <w:rsid w:val="002A4F57"/>
    <w:rsid w:val="003E1816"/>
    <w:rsid w:val="00424105"/>
    <w:rsid w:val="00426519"/>
    <w:rsid w:val="00430711"/>
    <w:rsid w:val="00460801"/>
    <w:rsid w:val="004E7C83"/>
    <w:rsid w:val="0054321F"/>
    <w:rsid w:val="005B3315"/>
    <w:rsid w:val="005C7E30"/>
    <w:rsid w:val="005D5A64"/>
    <w:rsid w:val="00600306"/>
    <w:rsid w:val="006474BE"/>
    <w:rsid w:val="00670922"/>
    <w:rsid w:val="006B1AF2"/>
    <w:rsid w:val="006C08E5"/>
    <w:rsid w:val="006C1E92"/>
    <w:rsid w:val="00700673"/>
    <w:rsid w:val="00711219"/>
    <w:rsid w:val="007167E4"/>
    <w:rsid w:val="00751102"/>
    <w:rsid w:val="007B28CB"/>
    <w:rsid w:val="007B34CA"/>
    <w:rsid w:val="007E40C2"/>
    <w:rsid w:val="00803CFC"/>
    <w:rsid w:val="00815EB8"/>
    <w:rsid w:val="00892D53"/>
    <w:rsid w:val="008F58D0"/>
    <w:rsid w:val="00901D29"/>
    <w:rsid w:val="009726F1"/>
    <w:rsid w:val="009B4519"/>
    <w:rsid w:val="00A6533F"/>
    <w:rsid w:val="00A67CD9"/>
    <w:rsid w:val="00AC61A8"/>
    <w:rsid w:val="00AD41FF"/>
    <w:rsid w:val="00C90889"/>
    <w:rsid w:val="00DC79DA"/>
    <w:rsid w:val="00DE302C"/>
    <w:rsid w:val="00DF4789"/>
    <w:rsid w:val="00E229C5"/>
    <w:rsid w:val="00E87A2A"/>
    <w:rsid w:val="00EE60E9"/>
    <w:rsid w:val="00F052B5"/>
    <w:rsid w:val="00F13AF9"/>
    <w:rsid w:val="00F27E47"/>
    <w:rsid w:val="00F53649"/>
    <w:rsid w:val="00FA325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8CB"/>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7BE"/>
    <w:pPr>
      <w:ind w:left="720"/>
      <w:contextualSpacing/>
    </w:pPr>
  </w:style>
  <w:style w:type="character" w:styleId="LineNumber">
    <w:name w:val="line number"/>
    <w:basedOn w:val="DefaultParagraphFont"/>
    <w:uiPriority w:val="99"/>
    <w:semiHidden/>
    <w:unhideWhenUsed/>
    <w:rsid w:val="000C67BE"/>
  </w:style>
  <w:style w:type="paragraph" w:styleId="BalloonText">
    <w:name w:val="Balloon Text"/>
    <w:basedOn w:val="Normal"/>
    <w:link w:val="BalloonTextChar"/>
    <w:uiPriority w:val="99"/>
    <w:semiHidden/>
    <w:unhideWhenUsed/>
    <w:rsid w:val="00240A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0A9A"/>
    <w:rPr>
      <w:rFonts w:ascii="Lucida Grande" w:hAnsi="Lucida Grande" w:cs="Lucida Grande"/>
      <w:sz w:val="18"/>
      <w:szCs w:val="18"/>
      <w:lang w:val="fr-FR"/>
    </w:rPr>
  </w:style>
  <w:style w:type="paragraph" w:styleId="Header">
    <w:name w:val="header"/>
    <w:basedOn w:val="Normal"/>
    <w:link w:val="HeaderChar"/>
    <w:unhideWhenUsed/>
    <w:rsid w:val="00240A9A"/>
    <w:pPr>
      <w:tabs>
        <w:tab w:val="center" w:pos="4536"/>
        <w:tab w:val="right" w:pos="9072"/>
      </w:tabs>
    </w:pPr>
  </w:style>
  <w:style w:type="character" w:customStyle="1" w:styleId="HeaderChar">
    <w:name w:val="Header Char"/>
    <w:basedOn w:val="DefaultParagraphFont"/>
    <w:link w:val="Header"/>
    <w:uiPriority w:val="99"/>
    <w:rsid w:val="00240A9A"/>
    <w:rPr>
      <w:lang w:val="fr-FR"/>
    </w:rPr>
  </w:style>
  <w:style w:type="paragraph" w:styleId="Footer">
    <w:name w:val="footer"/>
    <w:basedOn w:val="Normal"/>
    <w:link w:val="FooterChar"/>
    <w:unhideWhenUsed/>
    <w:rsid w:val="00240A9A"/>
    <w:pPr>
      <w:tabs>
        <w:tab w:val="center" w:pos="4536"/>
        <w:tab w:val="right" w:pos="9072"/>
      </w:tabs>
    </w:pPr>
  </w:style>
  <w:style w:type="character" w:customStyle="1" w:styleId="FooterChar">
    <w:name w:val="Footer Char"/>
    <w:basedOn w:val="DefaultParagraphFont"/>
    <w:link w:val="Footer"/>
    <w:uiPriority w:val="99"/>
    <w:rsid w:val="00240A9A"/>
    <w:rPr>
      <w:lang w:val="fr-FR"/>
    </w:rPr>
  </w:style>
  <w:style w:type="paragraph" w:styleId="TOC3">
    <w:name w:val="toc 3"/>
    <w:basedOn w:val="Normal"/>
    <w:next w:val="Normal"/>
    <w:autoRedefine/>
    <w:uiPriority w:val="39"/>
    <w:rsid w:val="007167E4"/>
    <w:pPr>
      <w:tabs>
        <w:tab w:val="left" w:pos="900"/>
        <w:tab w:val="left" w:pos="960"/>
        <w:tab w:val="right" w:leader="dot" w:pos="8630"/>
      </w:tabs>
      <w:spacing w:line="360" w:lineRule="auto"/>
      <w:jc w:val="center"/>
    </w:pPr>
    <w:rPr>
      <w:rFonts w:ascii="Calibri" w:eastAsia="Times New Roman" w:hAnsi="Calibri" w:cs="Calibri"/>
      <w:b/>
      <w:noProof/>
      <w:sz w:val="28"/>
      <w:szCs w:val="28"/>
      <w:lang w:eastAsia="fr-FR"/>
    </w:rPr>
  </w:style>
  <w:style w:type="character" w:styleId="PageNumber">
    <w:name w:val="page number"/>
    <w:basedOn w:val="DefaultParagraphFont"/>
    <w:uiPriority w:val="99"/>
    <w:semiHidden/>
    <w:unhideWhenUsed/>
    <w:rsid w:val="00DF4789"/>
  </w:style>
  <w:style w:type="paragraph" w:customStyle="1" w:styleId="Default">
    <w:name w:val="Default"/>
    <w:rsid w:val="00600306"/>
    <w:pPr>
      <w:autoSpaceDE w:val="0"/>
      <w:autoSpaceDN w:val="0"/>
      <w:adjustRightInd w:val="0"/>
    </w:pPr>
    <w:rPr>
      <w:rFonts w:ascii="Arial" w:hAnsi="Arial" w:cs="Arial"/>
      <w:color w:val="000000"/>
      <w:lang w:val="fr-CA"/>
    </w:rPr>
  </w:style>
  <w:style w:type="character" w:styleId="Hyperlink">
    <w:name w:val="Hyperlink"/>
    <w:basedOn w:val="DefaultParagraphFont"/>
    <w:uiPriority w:val="99"/>
    <w:unhideWhenUsed/>
    <w:rsid w:val="00AD41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8CB"/>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7BE"/>
    <w:pPr>
      <w:ind w:left="720"/>
      <w:contextualSpacing/>
    </w:pPr>
  </w:style>
  <w:style w:type="character" w:styleId="LineNumber">
    <w:name w:val="line number"/>
    <w:basedOn w:val="DefaultParagraphFont"/>
    <w:uiPriority w:val="99"/>
    <w:semiHidden/>
    <w:unhideWhenUsed/>
    <w:rsid w:val="000C67BE"/>
  </w:style>
  <w:style w:type="paragraph" w:styleId="BalloonText">
    <w:name w:val="Balloon Text"/>
    <w:basedOn w:val="Normal"/>
    <w:link w:val="BalloonTextChar"/>
    <w:uiPriority w:val="99"/>
    <w:semiHidden/>
    <w:unhideWhenUsed/>
    <w:rsid w:val="00240A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0A9A"/>
    <w:rPr>
      <w:rFonts w:ascii="Lucida Grande" w:hAnsi="Lucida Grande" w:cs="Lucida Grande"/>
      <w:sz w:val="18"/>
      <w:szCs w:val="18"/>
      <w:lang w:val="fr-FR"/>
    </w:rPr>
  </w:style>
  <w:style w:type="paragraph" w:styleId="Header">
    <w:name w:val="header"/>
    <w:basedOn w:val="Normal"/>
    <w:link w:val="HeaderChar"/>
    <w:unhideWhenUsed/>
    <w:rsid w:val="00240A9A"/>
    <w:pPr>
      <w:tabs>
        <w:tab w:val="center" w:pos="4536"/>
        <w:tab w:val="right" w:pos="9072"/>
      </w:tabs>
    </w:pPr>
  </w:style>
  <w:style w:type="character" w:customStyle="1" w:styleId="HeaderChar">
    <w:name w:val="Header Char"/>
    <w:basedOn w:val="DefaultParagraphFont"/>
    <w:link w:val="Header"/>
    <w:uiPriority w:val="99"/>
    <w:rsid w:val="00240A9A"/>
    <w:rPr>
      <w:lang w:val="fr-FR"/>
    </w:rPr>
  </w:style>
  <w:style w:type="paragraph" w:styleId="Footer">
    <w:name w:val="footer"/>
    <w:basedOn w:val="Normal"/>
    <w:link w:val="FooterChar"/>
    <w:unhideWhenUsed/>
    <w:rsid w:val="00240A9A"/>
    <w:pPr>
      <w:tabs>
        <w:tab w:val="center" w:pos="4536"/>
        <w:tab w:val="right" w:pos="9072"/>
      </w:tabs>
    </w:pPr>
  </w:style>
  <w:style w:type="character" w:customStyle="1" w:styleId="FooterChar">
    <w:name w:val="Footer Char"/>
    <w:basedOn w:val="DefaultParagraphFont"/>
    <w:link w:val="Footer"/>
    <w:uiPriority w:val="99"/>
    <w:rsid w:val="00240A9A"/>
    <w:rPr>
      <w:lang w:val="fr-FR"/>
    </w:rPr>
  </w:style>
  <w:style w:type="paragraph" w:styleId="TOC3">
    <w:name w:val="toc 3"/>
    <w:basedOn w:val="Normal"/>
    <w:next w:val="Normal"/>
    <w:autoRedefine/>
    <w:uiPriority w:val="39"/>
    <w:rsid w:val="007167E4"/>
    <w:pPr>
      <w:tabs>
        <w:tab w:val="left" w:pos="900"/>
        <w:tab w:val="left" w:pos="960"/>
        <w:tab w:val="right" w:leader="dot" w:pos="8630"/>
      </w:tabs>
      <w:spacing w:line="360" w:lineRule="auto"/>
      <w:jc w:val="center"/>
    </w:pPr>
    <w:rPr>
      <w:rFonts w:ascii="Calibri" w:eastAsia="Times New Roman" w:hAnsi="Calibri" w:cs="Calibri"/>
      <w:b/>
      <w:noProof/>
      <w:sz w:val="28"/>
      <w:szCs w:val="28"/>
      <w:lang w:eastAsia="fr-FR"/>
    </w:rPr>
  </w:style>
  <w:style w:type="character" w:styleId="PageNumber">
    <w:name w:val="page number"/>
    <w:basedOn w:val="DefaultParagraphFont"/>
    <w:uiPriority w:val="99"/>
    <w:semiHidden/>
    <w:unhideWhenUsed/>
    <w:rsid w:val="00DF4789"/>
  </w:style>
  <w:style w:type="paragraph" w:customStyle="1" w:styleId="Default">
    <w:name w:val="Default"/>
    <w:rsid w:val="00600306"/>
    <w:pPr>
      <w:autoSpaceDE w:val="0"/>
      <w:autoSpaceDN w:val="0"/>
      <w:adjustRightInd w:val="0"/>
    </w:pPr>
    <w:rPr>
      <w:rFonts w:ascii="Arial" w:hAnsi="Arial" w:cs="Arial"/>
      <w:color w:val="000000"/>
      <w:lang w:val="fr-CA"/>
    </w:rPr>
  </w:style>
  <w:style w:type="character" w:styleId="Hyperlink">
    <w:name w:val="Hyperlink"/>
    <w:basedOn w:val="DefaultParagraphFont"/>
    <w:uiPriority w:val="99"/>
    <w:unhideWhenUsed/>
    <w:rsid w:val="00AD41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iscipline@soccer-bourassa.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A7A01-D844-444A-8044-FB9E08FB0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2180</Words>
  <Characters>12429</Characters>
  <Application>Microsoft Office Word</Application>
  <DocSecurity>0</DocSecurity>
  <Lines>103</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Réglements de discipline 2015</vt:lpstr>
      <vt:lpstr>Réglements de discipline 2015</vt:lpstr>
    </vt:vector>
  </TitlesOfParts>
  <Manager>Comité de discipline</Manager>
  <Company>ARSB</Company>
  <LinksUpToDate>false</LinksUpToDate>
  <CharactersWithSpaces>14580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Réglements de discipline 2015</dc:title>
  <dc:subject>Réglement</dc:subject>
  <dc:creator>Alain Dejeans</dc:creator>
  <cp:keywords>Discipline</cp:keywords>
  <dc:description>Mise à jour à chaque année</dc:description>
  <cp:lastModifiedBy>ARS BOURASSA</cp:lastModifiedBy>
  <cp:revision>4</cp:revision>
  <dcterms:created xsi:type="dcterms:W3CDTF">2015-05-12T11:50:00Z</dcterms:created>
  <dcterms:modified xsi:type="dcterms:W3CDTF">2015-05-12T11:53:00Z</dcterms:modified>
</cp:coreProperties>
</file>